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AED9EEF" w:rsidR="00EA4EE4" w:rsidRPr="00322D7B" w:rsidRDefault="005610CE"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de structuur van kunstvezels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5549E1D"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E67CA69" w:rsidR="007616D3" w:rsidRPr="006E0EA3" w:rsidRDefault="0050580F"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Pr>
                <w:rFonts w:ascii="Arial" w:eastAsia="Calibri" w:hAnsi="Arial" w:cs="Arial"/>
                <w:sz w:val="20"/>
                <w:szCs w:val="20"/>
              </w:rPr>
              <w:t xml:space="preserve"> m.u.v. opgave 4 (5 havo en 6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427EBB3" w:rsidR="00026892" w:rsidRPr="00C2551D" w:rsidRDefault="0050580F"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322D7B">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E3F3679" w:rsidR="00C2551D" w:rsidRPr="00350141" w:rsidRDefault="0050580F" w:rsidP="00452556">
            <w:pPr>
              <w:spacing w:after="0" w:line="360" w:lineRule="auto"/>
              <w:jc w:val="both"/>
              <w:rPr>
                <w:rFonts w:ascii="Arial" w:eastAsia="Calibri" w:hAnsi="Arial" w:cs="Arial"/>
                <w:sz w:val="20"/>
                <w:szCs w:val="20"/>
              </w:rPr>
            </w:pPr>
            <w:r>
              <w:rPr>
                <w:rFonts w:ascii="Arial" w:eastAsia="Calibri" w:hAnsi="Arial" w:cs="Arial"/>
                <w:sz w:val="20"/>
                <w:szCs w:val="20"/>
              </w:rPr>
              <w:t>k</w:t>
            </w:r>
            <w:r w:rsidR="005610CE">
              <w:rPr>
                <w:rFonts w:ascii="Arial" w:eastAsia="Calibri" w:hAnsi="Arial" w:cs="Arial"/>
                <w:sz w:val="20"/>
                <w:szCs w:val="20"/>
              </w:rPr>
              <w:t>unstvezels</w:t>
            </w:r>
          </w:p>
        </w:tc>
      </w:tr>
      <w:tr w:rsidR="00C2551D" w:rsidRPr="005610CE" w14:paraId="08BDA0D7" w14:textId="77777777" w:rsidTr="007F7ADF">
        <w:trPr>
          <w:trHeight w:val="91"/>
        </w:trPr>
        <w:tc>
          <w:tcPr>
            <w:tcW w:w="2240" w:type="dxa"/>
            <w:shd w:val="clear" w:color="auto" w:fill="auto"/>
          </w:tcPr>
          <w:p w14:paraId="19FDEFB3" w14:textId="5F1D048C" w:rsidR="00C2551D" w:rsidRPr="003014AA" w:rsidRDefault="005610CE"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T</w:t>
            </w:r>
            <w:r w:rsidR="00C2551D" w:rsidRPr="003014AA">
              <w:rPr>
                <w:rFonts w:ascii="Arial" w:eastAsia="Calibri" w:hAnsi="Arial" w:cs="Arial"/>
                <w:i/>
                <w:sz w:val="20"/>
                <w:szCs w:val="20"/>
              </w:rPr>
              <w:t>refwoorden</w:t>
            </w:r>
          </w:p>
        </w:tc>
        <w:tc>
          <w:tcPr>
            <w:tcW w:w="6945" w:type="dxa"/>
            <w:shd w:val="clear" w:color="auto" w:fill="auto"/>
          </w:tcPr>
          <w:p w14:paraId="3DE1566E" w14:textId="5CCE3C04" w:rsidR="008E6808" w:rsidRPr="005610CE" w:rsidRDefault="0050580F" w:rsidP="00452556">
            <w:pPr>
              <w:spacing w:after="0" w:line="360" w:lineRule="auto"/>
              <w:rPr>
                <w:rFonts w:ascii="Arial" w:eastAsia="Calibri" w:hAnsi="Arial" w:cs="Arial"/>
                <w:sz w:val="20"/>
                <w:szCs w:val="20"/>
              </w:rPr>
            </w:pPr>
            <w:r>
              <w:rPr>
                <w:rFonts w:ascii="Arial" w:eastAsia="Calibri" w:hAnsi="Arial" w:cs="Arial"/>
                <w:sz w:val="20"/>
                <w:szCs w:val="20"/>
              </w:rPr>
              <w:t>v</w:t>
            </w:r>
            <w:r w:rsidR="005610CE" w:rsidRPr="005610CE">
              <w:rPr>
                <w:rFonts w:ascii="Arial" w:eastAsia="Calibri" w:hAnsi="Arial" w:cs="Arial"/>
                <w:sz w:val="20"/>
                <w:szCs w:val="20"/>
              </w:rPr>
              <w:t xml:space="preserve">ezel, kunstvezel, </w:t>
            </w:r>
            <w:r w:rsidR="00E54EAE">
              <w:rPr>
                <w:rFonts w:ascii="Arial" w:eastAsia="Calibri" w:hAnsi="Arial" w:cs="Arial"/>
                <w:sz w:val="20"/>
                <w:szCs w:val="20"/>
              </w:rPr>
              <w:t>A</w:t>
            </w:r>
            <w:r w:rsidR="005610CE" w:rsidRPr="005610CE">
              <w:rPr>
                <w:rFonts w:ascii="Arial" w:eastAsia="Calibri" w:hAnsi="Arial" w:cs="Arial"/>
                <w:sz w:val="20"/>
                <w:szCs w:val="20"/>
              </w:rPr>
              <w:t xml:space="preserve">ramide, nylon, </w:t>
            </w:r>
            <w:proofErr w:type="spellStart"/>
            <w:r w:rsidR="005610CE" w:rsidRPr="005610CE">
              <w:rPr>
                <w:rFonts w:ascii="Arial" w:eastAsia="Calibri" w:hAnsi="Arial" w:cs="Arial"/>
                <w:sz w:val="20"/>
                <w:szCs w:val="20"/>
              </w:rPr>
              <w:t>D</w:t>
            </w:r>
            <w:r w:rsidR="005610CE">
              <w:rPr>
                <w:rFonts w:ascii="Arial" w:eastAsia="Calibri" w:hAnsi="Arial" w:cs="Arial"/>
                <w:sz w:val="20"/>
                <w:szCs w:val="20"/>
              </w:rPr>
              <w:t>yneema</w:t>
            </w:r>
            <w:proofErr w:type="spellEnd"/>
            <w:r w:rsidR="005610CE">
              <w:rPr>
                <w:rFonts w:ascii="Arial" w:eastAsia="Calibri" w:hAnsi="Arial" w:cs="Arial"/>
                <w:sz w:val="20"/>
                <w:szCs w:val="20"/>
              </w:rPr>
              <w:t>,</w:t>
            </w:r>
            <w:r w:rsidR="00E54EAE">
              <w:rPr>
                <w:rFonts w:ascii="Arial" w:eastAsia="Calibri" w:hAnsi="Arial" w:cs="Arial"/>
                <w:sz w:val="20"/>
                <w:szCs w:val="20"/>
              </w:rPr>
              <w:t xml:space="preserve"> </w:t>
            </w:r>
            <w:proofErr w:type="spellStart"/>
            <w:r w:rsidR="00E54EAE">
              <w:rPr>
                <w:rFonts w:ascii="Arial" w:eastAsia="Calibri" w:hAnsi="Arial" w:cs="Arial"/>
                <w:sz w:val="20"/>
                <w:szCs w:val="20"/>
              </w:rPr>
              <w:t>Twaron</w:t>
            </w:r>
            <w:proofErr w:type="spellEnd"/>
            <w:r w:rsidR="00E54EAE">
              <w:rPr>
                <w:rFonts w:ascii="Arial" w:eastAsia="Calibri" w:hAnsi="Arial" w:cs="Arial"/>
                <w:sz w:val="20"/>
                <w:szCs w:val="20"/>
              </w:rPr>
              <w:t xml:space="preserve">, </w:t>
            </w:r>
            <w:proofErr w:type="spellStart"/>
            <w:r w:rsidR="00E54EAE">
              <w:rPr>
                <w:rFonts w:ascii="Arial" w:eastAsia="Calibri" w:hAnsi="Arial" w:cs="Arial"/>
                <w:sz w:val="20"/>
                <w:szCs w:val="20"/>
              </w:rPr>
              <w:t>Zylon</w:t>
            </w:r>
            <w:proofErr w:type="spellEnd"/>
            <w:r w:rsidR="00E54EAE">
              <w:rPr>
                <w:rFonts w:ascii="Arial" w:eastAsia="Calibri" w:hAnsi="Arial" w:cs="Arial"/>
                <w:sz w:val="20"/>
                <w:szCs w:val="20"/>
              </w:rPr>
              <w:t>,</w:t>
            </w:r>
            <w:r w:rsidR="005610CE">
              <w:rPr>
                <w:rFonts w:ascii="Arial" w:eastAsia="Calibri" w:hAnsi="Arial" w:cs="Arial"/>
                <w:sz w:val="20"/>
                <w:szCs w:val="20"/>
              </w:rPr>
              <w:t xml:space="preserve"> PE, UHMWPE, nylon-6,6</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D307AB5" w:rsidR="00720AF6" w:rsidRPr="00C2551D" w:rsidRDefault="0050580F"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57B538F9" w:rsidR="00196A56" w:rsidRDefault="005610CE" w:rsidP="00452556">
            <w:pPr>
              <w:spacing w:after="0" w:line="360" w:lineRule="auto"/>
              <w:rPr>
                <w:rFonts w:ascii="Arial" w:eastAsia="Times New Roman" w:hAnsi="Arial" w:cs="Arial"/>
                <w:lang w:eastAsia="nl-NL"/>
              </w:rPr>
            </w:pPr>
            <w:r>
              <w:rPr>
                <w:rFonts w:ascii="Arial" w:eastAsia="Times New Roman" w:hAnsi="Arial" w:cs="Arial"/>
                <w:lang w:eastAsia="nl-NL"/>
              </w:rPr>
              <w:t>Kunstvezels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12B8A20" w:rsidR="00167275" w:rsidRPr="00082930" w:rsidRDefault="0050580F"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5610CE">
        <w:rPr>
          <w:rStyle w:val="Hyperlink"/>
          <w:rFonts w:ascii="Arial" w:eastAsia="Times New Roman" w:hAnsi="Arial" w:cs="Arial"/>
          <w:bCs/>
          <w:i/>
          <w:iCs/>
          <w:color w:val="auto"/>
          <w:kern w:val="36"/>
          <w:u w:val="none"/>
          <w:lang w:eastAsia="nl-NL"/>
        </w:rPr>
        <w:t>dece</w:t>
      </w:r>
      <w:r w:rsidR="005A28E4">
        <w:rPr>
          <w:rStyle w:val="Hyperlink"/>
          <w:rFonts w:ascii="Arial" w:eastAsia="Times New Roman" w:hAnsi="Arial" w:cs="Arial"/>
          <w:bCs/>
          <w:i/>
          <w:iCs/>
          <w:color w:val="auto"/>
          <w:kern w:val="36"/>
          <w:u w:val="none"/>
          <w:lang w:eastAsia="nl-NL"/>
        </w:rPr>
        <w:t>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307E9A6" w14:textId="078F996C" w:rsidR="008918B1" w:rsidRPr="008918B1" w:rsidRDefault="008918B1" w:rsidP="00637E63">
            <w:pPr>
              <w:spacing w:line="320" w:lineRule="atLeast"/>
              <w:rPr>
                <w:rFonts w:ascii="Times New Roman" w:eastAsia="Times New Roman" w:hAnsi="Times New Roman" w:cs="Times New Roman"/>
                <w:b/>
                <w:bCs/>
                <w:noProof/>
                <w:sz w:val="36"/>
                <w:szCs w:val="36"/>
                <w:lang w:eastAsia="nl-NL"/>
              </w:rPr>
            </w:pPr>
            <w:bookmarkStart w:id="0" w:name="_Hlk518980186"/>
            <w:r w:rsidRPr="008918B1">
              <w:rPr>
                <w:rFonts w:ascii="Times New Roman" w:eastAsia="Times New Roman" w:hAnsi="Times New Roman" w:cs="Times New Roman"/>
                <w:b/>
                <w:bCs/>
                <w:noProof/>
                <w:sz w:val="36"/>
                <w:szCs w:val="36"/>
                <w:lang w:eastAsia="nl-NL"/>
              </w:rPr>
              <w:t>De structuur van kunstvezels</w:t>
            </w:r>
          </w:p>
          <w:p w14:paraId="7507DEB4" w14:textId="2AF2D279" w:rsidR="00891DC3" w:rsidRDefault="00891DC3" w:rsidP="00637E63">
            <w:pPr>
              <w:spacing w:line="320" w:lineRule="atLeast"/>
              <w:rPr>
                <w:rFonts w:ascii="Times New Roman" w:eastAsia="Times New Roman" w:hAnsi="Times New Roman" w:cs="Times New Roman"/>
                <w:noProof/>
                <w:sz w:val="24"/>
                <w:szCs w:val="24"/>
                <w:lang w:eastAsia="nl-NL"/>
              </w:rPr>
            </w:pPr>
          </w:p>
          <w:p w14:paraId="250B4AA0" w14:textId="69DDCF38" w:rsidR="00736FC3" w:rsidRDefault="00736FC3" w:rsidP="00736FC3">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Kunstvezels zijn er in soorten en maten. Bekende kunstvezels zijn Nylon, </w:t>
            </w:r>
            <w:proofErr w:type="spellStart"/>
            <w:r>
              <w:rPr>
                <w:rFonts w:ascii="Arial" w:eastAsia="Times New Roman" w:hAnsi="Arial" w:cs="Arial"/>
                <w:bCs/>
                <w:iCs/>
                <w:color w:val="000000"/>
                <w:kern w:val="36"/>
                <w:lang w:eastAsia="nl-NL"/>
              </w:rPr>
              <w:t>Dyneema</w:t>
            </w:r>
            <w:proofErr w:type="spellEnd"/>
            <w:r>
              <w:rPr>
                <w:rFonts w:ascii="Arial" w:eastAsia="Times New Roman" w:hAnsi="Arial" w:cs="Arial"/>
                <w:bCs/>
                <w:iCs/>
                <w:color w:val="000000"/>
                <w:kern w:val="36"/>
                <w:lang w:eastAsia="nl-NL"/>
              </w:rPr>
              <w:t xml:space="preserve">, Kevlar, </w:t>
            </w:r>
            <w:proofErr w:type="spellStart"/>
            <w:r>
              <w:rPr>
                <w:rFonts w:ascii="Arial" w:eastAsia="Times New Roman" w:hAnsi="Arial" w:cs="Arial"/>
                <w:bCs/>
                <w:iCs/>
                <w:color w:val="000000"/>
                <w:kern w:val="36"/>
                <w:lang w:eastAsia="nl-NL"/>
              </w:rPr>
              <w:t>Twaron</w:t>
            </w:r>
            <w:proofErr w:type="spellEnd"/>
            <w:r>
              <w:rPr>
                <w:rFonts w:ascii="Arial" w:eastAsia="Times New Roman" w:hAnsi="Arial" w:cs="Arial"/>
                <w:bCs/>
                <w:iCs/>
                <w:color w:val="000000"/>
                <w:kern w:val="36"/>
                <w:lang w:eastAsia="nl-NL"/>
              </w:rPr>
              <w:t xml:space="preserve"> en </w:t>
            </w:r>
            <w:proofErr w:type="spellStart"/>
            <w:r>
              <w:rPr>
                <w:rFonts w:ascii="Arial" w:eastAsia="Times New Roman" w:hAnsi="Arial" w:cs="Arial"/>
                <w:bCs/>
                <w:iCs/>
                <w:color w:val="000000"/>
                <w:kern w:val="36"/>
                <w:lang w:eastAsia="nl-NL"/>
              </w:rPr>
              <w:t>Zylon</w:t>
            </w:r>
            <w:proofErr w:type="spellEnd"/>
            <w:r>
              <w:rPr>
                <w:rFonts w:ascii="Arial" w:eastAsia="Times New Roman" w:hAnsi="Arial" w:cs="Arial"/>
                <w:bCs/>
                <w:iCs/>
                <w:color w:val="000000"/>
                <w:kern w:val="36"/>
                <w:lang w:eastAsia="nl-NL"/>
              </w:rPr>
              <w:t xml:space="preserve">. </w:t>
            </w:r>
          </w:p>
          <w:p w14:paraId="56709467" w14:textId="77777777" w:rsidR="00736FC3" w:rsidRDefault="00736FC3" w:rsidP="00637E63">
            <w:pPr>
              <w:spacing w:line="320" w:lineRule="atLeast"/>
              <w:rPr>
                <w:rFonts w:ascii="Times New Roman" w:eastAsia="Times New Roman" w:hAnsi="Times New Roman" w:cs="Times New Roman"/>
                <w:noProof/>
                <w:sz w:val="24"/>
                <w:szCs w:val="24"/>
                <w:lang w:eastAsia="nl-NL"/>
              </w:rPr>
            </w:pPr>
          </w:p>
          <w:p w14:paraId="5CF1F659" w14:textId="5631F149" w:rsidR="00FB7E07" w:rsidRDefault="00FB7E07" w:rsidP="00637E63">
            <w:pPr>
              <w:spacing w:line="320" w:lineRule="atLeast"/>
              <w:rPr>
                <w:rFonts w:ascii="Times New Roman" w:eastAsia="Times New Roman" w:hAnsi="Times New Roman" w:cs="Times New Roman"/>
                <w:noProof/>
                <w:sz w:val="24"/>
                <w:szCs w:val="24"/>
                <w:lang w:eastAsia="nl-NL"/>
              </w:rPr>
            </w:pPr>
            <w:r>
              <w:rPr>
                <w:noProof/>
              </w:rPr>
              <w:drawing>
                <wp:inline distT="0" distB="0" distL="0" distR="0" wp14:anchorId="3BAF34BC" wp14:editId="4B86D18F">
                  <wp:extent cx="3331845" cy="763270"/>
                  <wp:effectExtent l="0" t="0" r="1905"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1845" cy="763270"/>
                          </a:xfrm>
                          <a:prstGeom prst="rect">
                            <a:avLst/>
                          </a:prstGeom>
                          <a:noFill/>
                          <a:ln>
                            <a:noFill/>
                          </a:ln>
                        </pic:spPr>
                      </pic:pic>
                    </a:graphicData>
                  </a:graphic>
                </wp:inline>
              </w:drawing>
            </w:r>
          </w:p>
          <w:p w14:paraId="550263B9" w14:textId="4799139D" w:rsidR="00FB7E07" w:rsidRDefault="00FB7E07" w:rsidP="00637E63">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Figuur 1 Aramide</w:t>
            </w:r>
          </w:p>
          <w:p w14:paraId="01C9EC0F" w14:textId="77777777" w:rsidR="00FB7E07" w:rsidRDefault="00FB7E07" w:rsidP="00637E63">
            <w:pPr>
              <w:spacing w:line="320" w:lineRule="atLeast"/>
              <w:rPr>
                <w:rFonts w:ascii="Times New Roman" w:eastAsia="Times New Roman" w:hAnsi="Times New Roman" w:cs="Times New Roman"/>
                <w:noProof/>
                <w:sz w:val="24"/>
                <w:szCs w:val="24"/>
                <w:lang w:eastAsia="nl-NL"/>
              </w:rPr>
            </w:pPr>
          </w:p>
          <w:p w14:paraId="140080F2" w14:textId="06DC8811" w:rsidR="00FB7E07" w:rsidRPr="00FB7E07" w:rsidRDefault="00FB7E07" w:rsidP="00637E63">
            <w:pPr>
              <w:spacing w:line="320" w:lineRule="atLeast"/>
              <w:rPr>
                <w:rFonts w:ascii="Times New Roman" w:eastAsia="Times New Roman" w:hAnsi="Times New Roman" w:cs="Times New Roman"/>
                <w:b/>
                <w:bCs/>
                <w:noProof/>
                <w:sz w:val="24"/>
                <w:szCs w:val="24"/>
                <w:lang w:eastAsia="nl-NL"/>
              </w:rPr>
            </w:pPr>
            <w:r w:rsidRPr="00FB7E07">
              <w:rPr>
                <w:rFonts w:ascii="Times New Roman" w:eastAsia="Times New Roman" w:hAnsi="Times New Roman" w:cs="Times New Roman"/>
                <w:b/>
                <w:bCs/>
                <w:noProof/>
                <w:sz w:val="24"/>
                <w:szCs w:val="24"/>
                <w:lang w:eastAsia="nl-NL"/>
              </w:rPr>
              <w:t>Aramidevezels</w:t>
            </w:r>
          </w:p>
          <w:p w14:paraId="4A7B16E4" w14:textId="2E888F5B" w:rsidR="00FB7E07" w:rsidRPr="00FB7E07" w:rsidRDefault="00FB7E07" w:rsidP="00FB7E07">
            <w:pPr>
              <w:spacing w:line="320" w:lineRule="atLeast"/>
              <w:rPr>
                <w:rFonts w:ascii="Times New Roman" w:eastAsia="Times New Roman" w:hAnsi="Times New Roman" w:cs="Times New Roman"/>
                <w:noProof/>
                <w:sz w:val="24"/>
                <w:szCs w:val="24"/>
                <w:lang w:eastAsia="nl-NL"/>
              </w:rPr>
            </w:pPr>
            <w:r w:rsidRPr="00FB7E07">
              <w:rPr>
                <w:rFonts w:ascii="Times New Roman" w:eastAsia="Times New Roman" w:hAnsi="Times New Roman" w:cs="Times New Roman"/>
                <w:noProof/>
                <w:sz w:val="24"/>
                <w:szCs w:val="24"/>
                <w:lang w:eastAsia="nl-NL"/>
              </w:rPr>
              <w:t>Aramidevezels zijn een klasse van extreem veerkrachtige en hittebestendige synthetische vezels</w:t>
            </w:r>
            <w:r>
              <w:rPr>
                <w:rFonts w:ascii="Times New Roman" w:eastAsia="Times New Roman" w:hAnsi="Times New Roman" w:cs="Times New Roman"/>
                <w:noProof/>
                <w:sz w:val="24"/>
                <w:szCs w:val="24"/>
                <w:lang w:eastAsia="nl-NL"/>
              </w:rPr>
              <w:t xml:space="preserve"> (Figuur 1)</w:t>
            </w:r>
            <w:r w:rsidRPr="00FB7E07">
              <w:rPr>
                <w:rFonts w:ascii="Times New Roman" w:eastAsia="Times New Roman" w:hAnsi="Times New Roman" w:cs="Times New Roman"/>
                <w:noProof/>
                <w:sz w:val="24"/>
                <w:szCs w:val="24"/>
                <w:lang w:eastAsia="nl-NL"/>
              </w:rPr>
              <w:t>. De vezelvormende stof is een synthetisch polyamide met lange keten waarin ten minste 85% van de amidebindingen direct aan twee aromatische ringen is bevestigd. De vezel wordt geproduceerd door een vaste vezel te spinnen uit een vloeibaar chemisch mengsel.</w:t>
            </w:r>
          </w:p>
          <w:p w14:paraId="6F2A0BBB" w14:textId="77777777" w:rsidR="00FB7E07" w:rsidRPr="00FB7E07" w:rsidRDefault="00FB7E07" w:rsidP="00FB7E07">
            <w:pPr>
              <w:spacing w:line="320" w:lineRule="atLeast"/>
              <w:rPr>
                <w:rFonts w:ascii="Times New Roman" w:eastAsia="Times New Roman" w:hAnsi="Times New Roman" w:cs="Times New Roman"/>
                <w:noProof/>
                <w:sz w:val="24"/>
                <w:szCs w:val="24"/>
                <w:lang w:eastAsia="nl-NL"/>
              </w:rPr>
            </w:pPr>
          </w:p>
          <w:p w14:paraId="55F94BF4" w14:textId="6D64B2A3" w:rsidR="009B1BB4" w:rsidRDefault="00FB7E07" w:rsidP="00637E63">
            <w:pPr>
              <w:spacing w:line="320" w:lineRule="atLeast"/>
              <w:rPr>
                <w:rFonts w:ascii="Times New Roman" w:eastAsia="Times New Roman" w:hAnsi="Times New Roman" w:cs="Times New Roman"/>
                <w:noProof/>
                <w:sz w:val="24"/>
                <w:szCs w:val="24"/>
                <w:lang w:eastAsia="nl-NL"/>
              </w:rPr>
            </w:pPr>
            <w:r w:rsidRPr="00FB7E07">
              <w:rPr>
                <w:rFonts w:ascii="Times New Roman" w:eastAsia="Times New Roman" w:hAnsi="Times New Roman" w:cs="Times New Roman"/>
                <w:noProof/>
                <w:sz w:val="24"/>
                <w:szCs w:val="24"/>
                <w:lang w:eastAsia="nl-NL"/>
              </w:rPr>
              <w:t>Aramidevezels zijn vrij duur en moeilijk te vervaardigen, maar in tegenstelling tot polyolefinevezels met een hoog molecuulgewicht hebben aramiden een polaire aromatische polymeerruggengraat, wat resulteert in een veel hogere glasovergangstemperatuur en geen smeltpunt. Door de aromatische structuur hebben aramidevezels een uitstekende hittebestendigheid, een zeer lage ontvlambaarheid en een goede chemische bestendigheid tegen de meeste organische oplosmiddelen, maar zijn ze gevoelig voor zout (chloor), sommige zuren en basen, evenals voor afbraak door ultraviolette straling. Aramidevezels hebben ook uitstekende mechanische eigenschappen. Dit omvat een hoge sterkte-gewichtsverhouding, zelfs beter dan koolstof, uitstekende maatvastheid dankzij de hoge Young</w:t>
            </w:r>
            <w:r w:rsidR="0050580F">
              <w:rPr>
                <w:rFonts w:ascii="Times New Roman" w:eastAsia="Times New Roman" w:hAnsi="Times New Roman" w:cs="Times New Roman"/>
                <w:noProof/>
                <w:sz w:val="24"/>
                <w:szCs w:val="24"/>
                <w:lang w:eastAsia="nl-NL"/>
              </w:rPr>
              <w:t>’</w:t>
            </w:r>
            <w:r w:rsidRPr="00FB7E07">
              <w:rPr>
                <w:rFonts w:ascii="Times New Roman" w:eastAsia="Times New Roman" w:hAnsi="Times New Roman" w:cs="Times New Roman"/>
                <w:noProof/>
                <w:sz w:val="24"/>
                <w:szCs w:val="24"/>
                <w:lang w:eastAsia="nl-NL"/>
              </w:rPr>
              <w:t>s modulus (stijfheid en lage rek bij breuk) en uitstekende slijtvastheid en taaiheid (moeilijk te snijden of te rafelen).</w:t>
            </w:r>
          </w:p>
          <w:p w14:paraId="57CC9F76" w14:textId="5D600048" w:rsidR="008918B1" w:rsidRDefault="008918B1" w:rsidP="00637E63">
            <w:pPr>
              <w:spacing w:line="320" w:lineRule="atLeast"/>
              <w:rPr>
                <w:rFonts w:ascii="Times New Roman" w:eastAsia="Times New Roman" w:hAnsi="Times New Roman" w:cs="Times New Roman"/>
                <w:noProof/>
                <w:sz w:val="24"/>
                <w:szCs w:val="24"/>
                <w:lang w:eastAsia="nl-NL"/>
              </w:rPr>
            </w:pPr>
          </w:p>
          <w:p w14:paraId="7E6B2708" w14:textId="77777777" w:rsidR="00891DC3" w:rsidRDefault="00891DC3" w:rsidP="00637E63">
            <w:pPr>
              <w:spacing w:line="320" w:lineRule="atLeast"/>
              <w:rPr>
                <w:rFonts w:ascii="Times New Roman" w:eastAsia="Times New Roman" w:hAnsi="Times New Roman" w:cs="Times New Roman"/>
                <w:noProof/>
                <w:sz w:val="24"/>
                <w:szCs w:val="24"/>
                <w:lang w:eastAsia="nl-NL"/>
              </w:rPr>
            </w:pPr>
          </w:p>
          <w:p w14:paraId="4517F33F" w14:textId="77777777" w:rsidR="00891DC3" w:rsidRPr="00891DC3" w:rsidRDefault="00891DC3" w:rsidP="00891DC3">
            <w:pPr>
              <w:spacing w:line="320" w:lineRule="atLeast"/>
              <w:rPr>
                <w:rFonts w:ascii="Times New Roman" w:eastAsia="Times New Roman" w:hAnsi="Times New Roman" w:cs="Times New Roman"/>
                <w:b/>
                <w:bCs/>
                <w:noProof/>
                <w:sz w:val="24"/>
                <w:szCs w:val="24"/>
                <w:lang w:eastAsia="nl-NL"/>
              </w:rPr>
            </w:pPr>
            <w:r w:rsidRPr="00891DC3">
              <w:rPr>
                <w:rFonts w:ascii="Times New Roman" w:eastAsia="Times New Roman" w:hAnsi="Times New Roman" w:cs="Times New Roman"/>
                <w:b/>
                <w:bCs/>
                <w:noProof/>
                <w:sz w:val="24"/>
                <w:szCs w:val="24"/>
                <w:lang w:eastAsia="nl-NL"/>
              </w:rPr>
              <w:t>Polybenzoxazole</w:t>
            </w:r>
          </w:p>
          <w:p w14:paraId="70A11502" w14:textId="004F8446" w:rsidR="00891DC3" w:rsidRPr="00891DC3" w:rsidRDefault="00891DC3" w:rsidP="00891DC3">
            <w:pPr>
              <w:spacing w:line="320" w:lineRule="atLeast"/>
              <w:rPr>
                <w:rFonts w:ascii="Times New Roman" w:eastAsia="Times New Roman" w:hAnsi="Times New Roman" w:cs="Times New Roman"/>
                <w:noProof/>
                <w:sz w:val="24"/>
                <w:szCs w:val="24"/>
                <w:lang w:eastAsia="nl-NL"/>
              </w:rPr>
            </w:pPr>
            <w:r w:rsidRPr="00891DC3">
              <w:rPr>
                <w:rFonts w:ascii="Times New Roman" w:eastAsia="Times New Roman" w:hAnsi="Times New Roman" w:cs="Times New Roman"/>
                <w:noProof/>
                <w:sz w:val="24"/>
                <w:szCs w:val="24"/>
                <w:lang w:eastAsia="nl-NL"/>
              </w:rPr>
              <w:t>Polybenzoxazool (PBO) is een hoogwaardige, hittebestendige vezel met een benzeen-gefuseerde oxazoolringstructuur</w:t>
            </w:r>
            <w:r w:rsidR="009B1BB4">
              <w:rPr>
                <w:rFonts w:ascii="Times New Roman" w:eastAsia="Times New Roman" w:hAnsi="Times New Roman" w:cs="Times New Roman"/>
                <w:noProof/>
                <w:sz w:val="24"/>
                <w:szCs w:val="24"/>
                <w:lang w:eastAsia="nl-NL"/>
              </w:rPr>
              <w:t xml:space="preserve"> (Figuur </w:t>
            </w:r>
            <w:r w:rsidR="00FB7E07">
              <w:rPr>
                <w:rFonts w:ascii="Times New Roman" w:eastAsia="Times New Roman" w:hAnsi="Times New Roman" w:cs="Times New Roman"/>
                <w:noProof/>
                <w:sz w:val="24"/>
                <w:szCs w:val="24"/>
                <w:lang w:eastAsia="nl-NL"/>
              </w:rPr>
              <w:t>2</w:t>
            </w:r>
            <w:r w:rsidR="009B1BB4">
              <w:rPr>
                <w:rFonts w:ascii="Times New Roman" w:eastAsia="Times New Roman" w:hAnsi="Times New Roman" w:cs="Times New Roman"/>
                <w:noProof/>
                <w:sz w:val="24"/>
                <w:szCs w:val="24"/>
                <w:lang w:eastAsia="nl-NL"/>
              </w:rPr>
              <w:t>)</w:t>
            </w:r>
            <w:r w:rsidRPr="00891DC3">
              <w:rPr>
                <w:rFonts w:ascii="Times New Roman" w:eastAsia="Times New Roman" w:hAnsi="Times New Roman" w:cs="Times New Roman"/>
                <w:noProof/>
                <w:sz w:val="24"/>
                <w:szCs w:val="24"/>
                <w:lang w:eastAsia="nl-NL"/>
              </w:rPr>
              <w:t>. De vezel is bijna twee keer zo sterk als aramidevezels (Kevlar, Nomex) en ongeveer 10 keer sterker dan staal, waardoor het de sterkste door de mens gemaakte organische vezel is. Het heeft ook een 100</w:t>
            </w:r>
            <w:r w:rsidR="0050580F">
              <w:rPr>
                <w:rFonts w:ascii="Times New Roman" w:eastAsia="Times New Roman" w:hAnsi="Times New Roman" w:cs="Times New Roman"/>
                <w:noProof/>
                <w:sz w:val="24"/>
                <w:szCs w:val="24"/>
                <w:lang w:eastAsia="nl-NL"/>
              </w:rPr>
              <w:t xml:space="preserve"> </w:t>
            </w:r>
            <w:r w:rsidRPr="00891DC3">
              <w:rPr>
                <w:rFonts w:ascii="Times New Roman" w:eastAsia="Times New Roman" w:hAnsi="Times New Roman" w:cs="Times New Roman"/>
                <w:noProof/>
                <w:sz w:val="24"/>
                <w:szCs w:val="24"/>
                <w:lang w:eastAsia="nl-NL"/>
              </w:rPr>
              <w:t xml:space="preserve">°C hogere ontledingstemperatuur dan </w:t>
            </w:r>
            <w:r w:rsidR="00E54EAE">
              <w:rPr>
                <w:rFonts w:ascii="Times New Roman" w:eastAsia="Times New Roman" w:hAnsi="Times New Roman" w:cs="Times New Roman"/>
                <w:noProof/>
                <w:sz w:val="24"/>
                <w:szCs w:val="24"/>
                <w:lang w:eastAsia="nl-NL"/>
              </w:rPr>
              <w:t>A</w:t>
            </w:r>
            <w:r w:rsidRPr="00891DC3">
              <w:rPr>
                <w:rFonts w:ascii="Times New Roman" w:eastAsia="Times New Roman" w:hAnsi="Times New Roman" w:cs="Times New Roman"/>
                <w:noProof/>
                <w:sz w:val="24"/>
                <w:szCs w:val="24"/>
                <w:lang w:eastAsia="nl-NL"/>
              </w:rPr>
              <w:t xml:space="preserve">ramide en </w:t>
            </w:r>
            <w:r w:rsidRPr="00E54EAE">
              <w:rPr>
                <w:rFonts w:ascii="Times New Roman" w:eastAsia="Times New Roman" w:hAnsi="Times New Roman" w:cs="Times New Roman"/>
                <w:noProof/>
                <w:sz w:val="24"/>
                <w:szCs w:val="24"/>
                <w:lang w:eastAsia="nl-NL"/>
              </w:rPr>
              <w:t>vertoont zeer weinig kri</w:t>
            </w:r>
            <w:r w:rsidR="00E54EAE" w:rsidRPr="00E54EAE">
              <w:rPr>
                <w:rFonts w:ascii="Times New Roman" w:eastAsia="Times New Roman" w:hAnsi="Times New Roman" w:cs="Times New Roman"/>
                <w:noProof/>
                <w:sz w:val="24"/>
                <w:szCs w:val="24"/>
                <w:lang w:eastAsia="nl-NL"/>
              </w:rPr>
              <w:t>m</w:t>
            </w:r>
            <w:r w:rsidRPr="00E54EAE">
              <w:rPr>
                <w:rFonts w:ascii="Times New Roman" w:eastAsia="Times New Roman" w:hAnsi="Times New Roman" w:cs="Times New Roman"/>
                <w:noProof/>
                <w:sz w:val="24"/>
                <w:szCs w:val="24"/>
                <w:lang w:eastAsia="nl-NL"/>
              </w:rPr>
              <w:t>p onder spanning, waardoor het geschikt is voor hoge continue belastingen.</w:t>
            </w:r>
          </w:p>
          <w:p w14:paraId="6EAFD92C" w14:textId="77777777" w:rsidR="00891DC3" w:rsidRPr="00891DC3" w:rsidRDefault="00891DC3" w:rsidP="00891DC3">
            <w:pPr>
              <w:spacing w:line="320" w:lineRule="atLeast"/>
              <w:rPr>
                <w:rFonts w:ascii="Times New Roman" w:eastAsia="Times New Roman" w:hAnsi="Times New Roman" w:cs="Times New Roman"/>
                <w:noProof/>
                <w:sz w:val="24"/>
                <w:szCs w:val="24"/>
                <w:lang w:eastAsia="nl-NL"/>
              </w:rPr>
            </w:pPr>
          </w:p>
          <w:p w14:paraId="2EEA9BD3" w14:textId="77777777" w:rsidR="0050580F" w:rsidRDefault="0050580F" w:rsidP="00891DC3">
            <w:pPr>
              <w:spacing w:line="320" w:lineRule="atLeast"/>
              <w:rPr>
                <w:rFonts w:ascii="Times New Roman" w:eastAsia="Times New Roman" w:hAnsi="Times New Roman" w:cs="Times New Roman"/>
                <w:noProof/>
                <w:sz w:val="24"/>
                <w:szCs w:val="24"/>
                <w:lang w:eastAsia="nl-NL"/>
              </w:rPr>
            </w:pPr>
            <w:r w:rsidRPr="00891DC3">
              <w:rPr>
                <w:rFonts w:ascii="Times New Roman" w:eastAsia="Times New Roman" w:hAnsi="Times New Roman" w:cs="Times New Roman"/>
                <w:noProof/>
                <w:sz w:val="24"/>
                <w:szCs w:val="24"/>
                <w:lang w:eastAsia="nl-NL"/>
              </w:rPr>
              <w:drawing>
                <wp:inline distT="0" distB="0" distL="0" distR="0" wp14:anchorId="7E0DA2D2" wp14:editId="080B70E8">
                  <wp:extent cx="2544445" cy="954405"/>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44445" cy="954405"/>
                          </a:xfrm>
                          <a:prstGeom prst="rect">
                            <a:avLst/>
                          </a:prstGeom>
                          <a:noFill/>
                          <a:ln>
                            <a:noFill/>
                          </a:ln>
                        </pic:spPr>
                      </pic:pic>
                    </a:graphicData>
                  </a:graphic>
                </wp:inline>
              </w:drawing>
            </w:r>
            <w:r w:rsidRPr="00891DC3">
              <w:rPr>
                <w:rFonts w:ascii="Times New Roman" w:eastAsia="Times New Roman" w:hAnsi="Times New Roman" w:cs="Times New Roman"/>
                <w:noProof/>
                <w:sz w:val="24"/>
                <w:szCs w:val="24"/>
                <w:lang w:eastAsia="nl-NL"/>
              </w:rPr>
              <w:t xml:space="preserve"> </w:t>
            </w:r>
          </w:p>
          <w:p w14:paraId="7B1AD0C0" w14:textId="77777777" w:rsidR="0050580F" w:rsidRDefault="0050580F" w:rsidP="0050580F">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Figuur 2 structuur PBO, merknaam Zylon</w:t>
            </w:r>
          </w:p>
          <w:p w14:paraId="4E143C03" w14:textId="77777777" w:rsidR="0050580F" w:rsidRDefault="0050580F" w:rsidP="00891DC3">
            <w:pPr>
              <w:spacing w:line="320" w:lineRule="atLeast"/>
              <w:rPr>
                <w:rFonts w:ascii="Times New Roman" w:eastAsia="Times New Roman" w:hAnsi="Times New Roman" w:cs="Times New Roman"/>
                <w:noProof/>
                <w:sz w:val="24"/>
                <w:szCs w:val="24"/>
                <w:lang w:eastAsia="nl-NL"/>
              </w:rPr>
            </w:pPr>
          </w:p>
          <w:p w14:paraId="6B2B591B" w14:textId="4EC747A4" w:rsidR="00891DC3" w:rsidRPr="00891DC3" w:rsidRDefault="00891DC3" w:rsidP="00891DC3">
            <w:pPr>
              <w:spacing w:line="320" w:lineRule="atLeast"/>
              <w:rPr>
                <w:rFonts w:ascii="Times New Roman" w:eastAsia="Times New Roman" w:hAnsi="Times New Roman" w:cs="Times New Roman"/>
                <w:noProof/>
                <w:sz w:val="24"/>
                <w:szCs w:val="24"/>
                <w:lang w:eastAsia="nl-NL"/>
              </w:rPr>
            </w:pPr>
            <w:r w:rsidRPr="00891DC3">
              <w:rPr>
                <w:rFonts w:ascii="Times New Roman" w:eastAsia="Times New Roman" w:hAnsi="Times New Roman" w:cs="Times New Roman"/>
                <w:noProof/>
                <w:sz w:val="24"/>
                <w:szCs w:val="24"/>
                <w:lang w:eastAsia="nl-NL"/>
              </w:rPr>
              <w:t>Zylon-vezels worden geproduceerd door een natspinproces met droge straal. De vezel is moeilijk te vervaardigen en vrij duur en wordt daarom alleen gebruikt voor zeer veeleisende toepassingen zoals kogelwerende vesten en dure sportartikelen.</w:t>
            </w:r>
          </w:p>
          <w:p w14:paraId="79063ED7" w14:textId="77777777" w:rsidR="00891DC3" w:rsidRPr="00891DC3" w:rsidRDefault="00891DC3" w:rsidP="00891DC3">
            <w:pPr>
              <w:spacing w:line="320" w:lineRule="atLeast"/>
              <w:rPr>
                <w:rFonts w:ascii="Times New Roman" w:eastAsia="Times New Roman" w:hAnsi="Times New Roman" w:cs="Times New Roman"/>
                <w:noProof/>
                <w:sz w:val="24"/>
                <w:szCs w:val="24"/>
                <w:lang w:eastAsia="nl-NL"/>
              </w:rPr>
            </w:pPr>
          </w:p>
          <w:p w14:paraId="225EACFD" w14:textId="40455C2E" w:rsidR="008918B1" w:rsidRPr="005A28E4" w:rsidRDefault="00891DC3" w:rsidP="005061BB">
            <w:pPr>
              <w:spacing w:line="320" w:lineRule="atLeast"/>
              <w:rPr>
                <w:rFonts w:ascii="Times New Roman" w:eastAsia="Times New Roman" w:hAnsi="Times New Roman" w:cs="Times New Roman"/>
                <w:noProof/>
                <w:sz w:val="24"/>
                <w:szCs w:val="24"/>
                <w:lang w:eastAsia="nl-NL"/>
              </w:rPr>
            </w:pPr>
            <w:r w:rsidRPr="00891DC3">
              <w:rPr>
                <w:rFonts w:ascii="Times New Roman" w:eastAsia="Times New Roman" w:hAnsi="Times New Roman" w:cs="Times New Roman"/>
                <w:noProof/>
                <w:sz w:val="24"/>
                <w:szCs w:val="24"/>
                <w:lang w:eastAsia="nl-NL"/>
              </w:rPr>
              <w:t>Net als aramidevezels heeft Zylon een uitstekende verhouding tussen sterkte en gewicht, zelfs beter dan koolstof en aramide, en een uitstekende vormvastheid. Door zijn volledig aromatische structuur heeft het een uitstekende hittebestendigheid, een zeer lage ontvlambaarheid en een goede of uitstekende chemische weerstand tegen de meeste organische oplosmiddelen. Blootstelling aan sterke zuren en basen veroorzaakt echter enig sterkteverlies, maar in vergelijking met p-aramides is het sterktebehoud merkbaar hoger</w:t>
            </w:r>
            <w:r w:rsidR="005061BB">
              <w:rPr>
                <w:rFonts w:ascii="Times New Roman" w:eastAsia="Times New Roman" w:hAnsi="Times New Roman" w:cs="Times New Roman"/>
                <w:noProof/>
                <w:sz w:val="24"/>
                <w:szCs w:val="24"/>
                <w:lang w:eastAsia="nl-NL"/>
              </w:rPr>
              <w:t>.</w:t>
            </w: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293A1C71" w14:textId="41B7CCBB" w:rsidR="00736FC3" w:rsidRDefault="00736FC3" w:rsidP="008918B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vezel met merknaam </w:t>
      </w:r>
      <w:r w:rsidR="005061BB">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ylon is een kunstvezel met naam </w:t>
      </w:r>
      <w:r w:rsidR="005061BB">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ylon-6,6.</w:t>
      </w:r>
    </w:p>
    <w:p w14:paraId="07E17726" w14:textId="09C0A454" w:rsidR="00736FC3" w:rsidRDefault="00736FC3" w:rsidP="008918B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CA68CD">
        <w:rPr>
          <w:rFonts w:ascii="Arial" w:eastAsia="Times New Roman" w:hAnsi="Arial" w:cs="Arial"/>
          <w:bCs/>
          <w:iCs/>
          <w:color w:val="000000"/>
          <w:kern w:val="36"/>
          <w:lang w:eastAsia="nl-NL"/>
        </w:rPr>
        <w:t>Teken de</w:t>
      </w:r>
      <w:r>
        <w:rPr>
          <w:rFonts w:ascii="Arial" w:eastAsia="Times New Roman" w:hAnsi="Arial" w:cs="Arial"/>
          <w:bCs/>
          <w:iCs/>
          <w:color w:val="000000"/>
          <w:kern w:val="36"/>
          <w:lang w:eastAsia="nl-NL"/>
        </w:rPr>
        <w:t xml:space="preserve"> bouwstenen </w:t>
      </w:r>
      <w:r w:rsidR="00CA68CD">
        <w:rPr>
          <w:rFonts w:ascii="Arial" w:eastAsia="Times New Roman" w:hAnsi="Arial" w:cs="Arial"/>
          <w:bCs/>
          <w:iCs/>
          <w:color w:val="000000"/>
          <w:kern w:val="36"/>
          <w:lang w:eastAsia="nl-NL"/>
        </w:rPr>
        <w:t>waaruit</w:t>
      </w:r>
      <w:r>
        <w:rPr>
          <w:rFonts w:ascii="Arial" w:eastAsia="Times New Roman" w:hAnsi="Arial" w:cs="Arial"/>
          <w:bCs/>
          <w:iCs/>
          <w:color w:val="000000"/>
          <w:kern w:val="36"/>
          <w:lang w:eastAsia="nl-NL"/>
        </w:rPr>
        <w:t xml:space="preserve"> </w:t>
      </w:r>
      <w:r w:rsidR="005061BB">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ylon</w:t>
      </w:r>
      <w:r w:rsidR="00CA68CD">
        <w:rPr>
          <w:rFonts w:ascii="Arial" w:eastAsia="Times New Roman" w:hAnsi="Arial" w:cs="Arial"/>
          <w:bCs/>
          <w:iCs/>
          <w:color w:val="000000"/>
          <w:kern w:val="36"/>
          <w:lang w:eastAsia="nl-NL"/>
        </w:rPr>
        <w:t>-6,6</w:t>
      </w:r>
      <w:r>
        <w:rPr>
          <w:rFonts w:ascii="Arial" w:eastAsia="Times New Roman" w:hAnsi="Arial" w:cs="Arial"/>
          <w:bCs/>
          <w:iCs/>
          <w:color w:val="000000"/>
          <w:kern w:val="36"/>
          <w:lang w:eastAsia="nl-NL"/>
        </w:rPr>
        <w:t xml:space="preserve"> </w:t>
      </w:r>
      <w:r w:rsidR="00CA68CD">
        <w:rPr>
          <w:rFonts w:ascii="Arial" w:eastAsia="Times New Roman" w:hAnsi="Arial" w:cs="Arial"/>
          <w:bCs/>
          <w:iCs/>
          <w:color w:val="000000"/>
          <w:kern w:val="36"/>
          <w:lang w:eastAsia="nl-NL"/>
        </w:rPr>
        <w:t xml:space="preserve">is </w:t>
      </w:r>
      <w:r>
        <w:rPr>
          <w:rFonts w:ascii="Arial" w:eastAsia="Times New Roman" w:hAnsi="Arial" w:cs="Arial"/>
          <w:bCs/>
          <w:iCs/>
          <w:color w:val="000000"/>
          <w:kern w:val="36"/>
          <w:lang w:eastAsia="nl-NL"/>
        </w:rPr>
        <w:t>opgebouwd</w:t>
      </w:r>
      <w:r w:rsidR="00CA68CD">
        <w:rPr>
          <w:rFonts w:ascii="Arial" w:eastAsia="Times New Roman" w:hAnsi="Arial" w:cs="Arial"/>
          <w:bCs/>
          <w:iCs/>
          <w:color w:val="000000"/>
          <w:kern w:val="36"/>
          <w:lang w:eastAsia="nl-NL"/>
        </w:rPr>
        <w:t>.</w:t>
      </w:r>
    </w:p>
    <w:p w14:paraId="04D53BDD" w14:textId="7336C11C" w:rsidR="00736FC3" w:rsidRDefault="00736FC3" w:rsidP="008918B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CA68CD">
        <w:rPr>
          <w:rFonts w:ascii="Arial" w:eastAsia="Times New Roman" w:hAnsi="Arial" w:cs="Arial"/>
          <w:bCs/>
          <w:iCs/>
          <w:color w:val="000000"/>
          <w:kern w:val="36"/>
          <w:lang w:eastAsia="nl-NL"/>
        </w:rPr>
        <w:t>Geef van elk van de b</w:t>
      </w:r>
      <w:r w:rsidR="005A7C89">
        <w:rPr>
          <w:rFonts w:ascii="Arial" w:eastAsia="Times New Roman" w:hAnsi="Arial" w:cs="Arial"/>
          <w:bCs/>
          <w:iCs/>
          <w:color w:val="000000"/>
          <w:kern w:val="36"/>
          <w:lang w:eastAsia="nl-NL"/>
        </w:rPr>
        <w:t>ouwstenen de juiste systematische naam.</w:t>
      </w:r>
    </w:p>
    <w:p w14:paraId="61E0EC93" w14:textId="7233E371" w:rsidR="00736FC3" w:rsidRDefault="001A123E" w:rsidP="008918B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welke bindingen er tussen moleculen </w:t>
      </w:r>
      <w:r w:rsidR="005061BB">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ylon-6,6 aanwezig zijn.</w:t>
      </w:r>
    </w:p>
    <w:p w14:paraId="40629F26" w14:textId="77777777" w:rsidR="001A123E" w:rsidRDefault="001A123E" w:rsidP="008918B1">
      <w:pPr>
        <w:spacing w:after="0" w:line="360" w:lineRule="auto"/>
        <w:rPr>
          <w:rFonts w:ascii="Arial" w:eastAsia="Times New Roman" w:hAnsi="Arial" w:cs="Arial"/>
          <w:bCs/>
          <w:iCs/>
          <w:color w:val="000000"/>
          <w:kern w:val="36"/>
          <w:lang w:eastAsia="nl-NL"/>
        </w:rPr>
      </w:pPr>
    </w:p>
    <w:p w14:paraId="20CEFBC2" w14:textId="04576BEB" w:rsidR="00736FC3" w:rsidRDefault="00736FC3" w:rsidP="008918B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kunstvezel met merknaam </w:t>
      </w:r>
      <w:proofErr w:type="spellStart"/>
      <w:r>
        <w:rPr>
          <w:rFonts w:ascii="Arial" w:eastAsia="Times New Roman" w:hAnsi="Arial" w:cs="Arial"/>
          <w:bCs/>
          <w:iCs/>
          <w:color w:val="000000"/>
          <w:kern w:val="36"/>
          <w:lang w:eastAsia="nl-NL"/>
        </w:rPr>
        <w:t>Dyneema</w:t>
      </w:r>
      <w:proofErr w:type="spellEnd"/>
      <w:r>
        <w:rPr>
          <w:rFonts w:ascii="Arial" w:eastAsia="Times New Roman" w:hAnsi="Arial" w:cs="Arial"/>
          <w:bCs/>
          <w:iCs/>
          <w:color w:val="000000"/>
          <w:kern w:val="36"/>
          <w:lang w:eastAsia="nl-NL"/>
        </w:rPr>
        <w:t xml:space="preserve"> is UHMWPE, </w:t>
      </w:r>
      <w:r w:rsidR="001A123E" w:rsidRPr="005061BB">
        <w:rPr>
          <w:rFonts w:ascii="Arial" w:eastAsia="Times New Roman" w:hAnsi="Arial" w:cs="Arial"/>
          <w:bCs/>
          <w:i/>
          <w:color w:val="000000"/>
          <w:kern w:val="36"/>
          <w:lang w:eastAsia="nl-NL"/>
        </w:rPr>
        <w:t xml:space="preserve">Ultra High Moleculair </w:t>
      </w:r>
      <w:proofErr w:type="spellStart"/>
      <w:r w:rsidR="001A123E" w:rsidRPr="005061BB">
        <w:rPr>
          <w:rFonts w:ascii="Arial" w:eastAsia="Times New Roman" w:hAnsi="Arial" w:cs="Arial"/>
          <w:bCs/>
          <w:i/>
          <w:color w:val="000000"/>
          <w:kern w:val="36"/>
          <w:lang w:eastAsia="nl-NL"/>
        </w:rPr>
        <w:t>Weight</w:t>
      </w:r>
      <w:proofErr w:type="spellEnd"/>
      <w:r w:rsidR="001A123E" w:rsidRPr="005061BB">
        <w:rPr>
          <w:rFonts w:ascii="Arial" w:eastAsia="Times New Roman" w:hAnsi="Arial" w:cs="Arial"/>
          <w:bCs/>
          <w:i/>
          <w:color w:val="000000"/>
          <w:kern w:val="36"/>
          <w:lang w:eastAsia="nl-NL"/>
        </w:rPr>
        <w:t xml:space="preserve"> </w:t>
      </w:r>
      <w:proofErr w:type="spellStart"/>
      <w:r w:rsidR="001A123E" w:rsidRPr="005061BB">
        <w:rPr>
          <w:rFonts w:ascii="Arial" w:eastAsia="Times New Roman" w:hAnsi="Arial" w:cs="Arial"/>
          <w:bCs/>
          <w:i/>
          <w:color w:val="000000"/>
          <w:kern w:val="36"/>
          <w:lang w:eastAsia="nl-NL"/>
        </w:rPr>
        <w:t>PolyEtheen</w:t>
      </w:r>
      <w:proofErr w:type="spellEnd"/>
      <w:r w:rsidR="001A123E">
        <w:rPr>
          <w:rFonts w:ascii="Arial" w:eastAsia="Times New Roman" w:hAnsi="Arial" w:cs="Arial"/>
          <w:bCs/>
          <w:iCs/>
          <w:color w:val="000000"/>
          <w:kern w:val="36"/>
          <w:lang w:eastAsia="nl-NL"/>
        </w:rPr>
        <w:t>. De vezels hebben een molecuulmassa tussen 3,5 en 7,5 miljoen u.</w:t>
      </w:r>
    </w:p>
    <w:p w14:paraId="28D3C0DB" w14:textId="64CBF132" w:rsidR="001A123E" w:rsidRDefault="001A123E" w:rsidP="005A7C8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Teken </w:t>
      </w:r>
      <w:r w:rsidR="005A7C89">
        <w:rPr>
          <w:rFonts w:ascii="Arial" w:eastAsia="Times New Roman" w:hAnsi="Arial" w:cs="Arial"/>
          <w:bCs/>
          <w:iCs/>
          <w:color w:val="000000"/>
          <w:kern w:val="36"/>
          <w:lang w:eastAsia="nl-NL"/>
        </w:rPr>
        <w:t>een stuk uit het midden van</w:t>
      </w:r>
      <w:r>
        <w:rPr>
          <w:rFonts w:ascii="Arial" w:eastAsia="Times New Roman" w:hAnsi="Arial" w:cs="Arial"/>
          <w:bCs/>
          <w:iCs/>
          <w:color w:val="000000"/>
          <w:kern w:val="36"/>
          <w:lang w:eastAsia="nl-NL"/>
        </w:rPr>
        <w:t xml:space="preserve"> de kunstvezel UHMWPE.</w:t>
      </w:r>
      <w:r w:rsidR="005A7C89">
        <w:rPr>
          <w:rFonts w:ascii="Arial" w:eastAsia="Times New Roman" w:hAnsi="Arial" w:cs="Arial"/>
          <w:bCs/>
          <w:iCs/>
          <w:color w:val="000000"/>
          <w:kern w:val="36"/>
          <w:lang w:eastAsia="nl-NL"/>
        </w:rPr>
        <w:t xml:space="preserve"> Teken minstens drie eenheden.</w:t>
      </w:r>
    </w:p>
    <w:p w14:paraId="7EF0E66C" w14:textId="1640D967" w:rsidR="005A7C89" w:rsidRDefault="005A7C89" w:rsidP="005A7C8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Teken het monomeer waaruit UHMWPE is gevormd.</w:t>
      </w:r>
    </w:p>
    <w:p w14:paraId="006A84F0" w14:textId="643C1F36" w:rsidR="001A123E" w:rsidRDefault="005A7C89" w:rsidP="001A123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1A123E">
        <w:rPr>
          <w:rFonts w:ascii="Arial" w:eastAsia="Times New Roman" w:hAnsi="Arial" w:cs="Arial"/>
          <w:bCs/>
          <w:iCs/>
          <w:color w:val="000000"/>
          <w:kern w:val="36"/>
          <w:lang w:eastAsia="nl-NL"/>
        </w:rPr>
        <w:tab/>
        <w:t>Bereken het minimale en het maximale aantal eenheden PE dat aanwezig is in de vezel.</w:t>
      </w:r>
    </w:p>
    <w:p w14:paraId="0EE2AC7D" w14:textId="47A23B21" w:rsidR="001A123E" w:rsidRDefault="005A7C89" w:rsidP="001A123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1A123E">
        <w:rPr>
          <w:rFonts w:ascii="Arial" w:eastAsia="Times New Roman" w:hAnsi="Arial" w:cs="Arial"/>
          <w:bCs/>
          <w:iCs/>
          <w:color w:val="000000"/>
          <w:kern w:val="36"/>
          <w:lang w:eastAsia="nl-NL"/>
        </w:rPr>
        <w:tab/>
        <w:t>Leg uit dat de vezels onderling sterk met elkaar verbonden zijn.</w:t>
      </w:r>
    </w:p>
    <w:p w14:paraId="068156FD" w14:textId="77777777" w:rsidR="00736FC3" w:rsidRDefault="00736FC3" w:rsidP="008918B1">
      <w:pPr>
        <w:spacing w:after="0" w:line="360" w:lineRule="auto"/>
        <w:rPr>
          <w:rFonts w:ascii="Arial" w:eastAsia="Times New Roman" w:hAnsi="Arial" w:cs="Arial"/>
          <w:bCs/>
          <w:iCs/>
          <w:color w:val="000000"/>
          <w:kern w:val="36"/>
          <w:lang w:eastAsia="nl-NL"/>
        </w:rPr>
      </w:pPr>
    </w:p>
    <w:p w14:paraId="0CF6536C" w14:textId="672426FE" w:rsidR="00322D7B" w:rsidRDefault="00891DC3" w:rsidP="008918B1">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Zylon</w:t>
      </w:r>
      <w:proofErr w:type="spellEnd"/>
      <w:r w:rsidR="00BE2672">
        <w:rPr>
          <w:rFonts w:ascii="Arial" w:eastAsia="Times New Roman" w:hAnsi="Arial" w:cs="Arial"/>
          <w:bCs/>
          <w:iCs/>
          <w:color w:val="000000"/>
          <w:kern w:val="36"/>
          <w:lang w:eastAsia="nl-NL"/>
        </w:rPr>
        <w:t>, de merknaam voor PBO,</w:t>
      </w:r>
      <w:r>
        <w:rPr>
          <w:rFonts w:ascii="Arial" w:eastAsia="Times New Roman" w:hAnsi="Arial" w:cs="Arial"/>
          <w:bCs/>
          <w:iCs/>
          <w:color w:val="000000"/>
          <w:kern w:val="36"/>
          <w:lang w:eastAsia="nl-NL"/>
        </w:rPr>
        <w:t xml:space="preserve"> wordt gevormd uit </w:t>
      </w:r>
      <w:r w:rsidR="00FB7E07">
        <w:rPr>
          <w:rFonts w:ascii="Arial" w:eastAsia="Times New Roman" w:hAnsi="Arial" w:cs="Arial"/>
          <w:bCs/>
          <w:iCs/>
          <w:color w:val="000000"/>
          <w:kern w:val="36"/>
          <w:lang w:eastAsia="nl-NL"/>
        </w:rPr>
        <w:t>een tweetal stoffen (figuur 3).</w:t>
      </w:r>
    </w:p>
    <w:p w14:paraId="17E2743B" w14:textId="4E7A58E6" w:rsidR="009B1BB4" w:rsidRDefault="00C93F59" w:rsidP="008918B1">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lastRenderedPageBreak/>
        <w:drawing>
          <wp:inline distT="0" distB="0" distL="0" distR="0" wp14:anchorId="46B14D24" wp14:editId="28219FE8">
            <wp:extent cx="3803429" cy="729235"/>
            <wp:effectExtent l="0" t="0" r="698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79562" cy="743832"/>
                    </a:xfrm>
                    <a:prstGeom prst="rect">
                      <a:avLst/>
                    </a:prstGeom>
                  </pic:spPr>
                </pic:pic>
              </a:graphicData>
            </a:graphic>
          </wp:inline>
        </w:drawing>
      </w:r>
    </w:p>
    <w:p w14:paraId="7936FF0D" w14:textId="3FEE308B" w:rsidR="009B1BB4" w:rsidRDefault="009B1BB4" w:rsidP="008918B1">
      <w:pPr>
        <w:spacing w:after="0" w:line="360" w:lineRule="auto"/>
      </w:pPr>
      <w:r>
        <w:rPr>
          <w:rFonts w:ascii="Arial" w:eastAsia="Times New Roman" w:hAnsi="Arial" w:cs="Arial"/>
          <w:bCs/>
          <w:iCs/>
          <w:color w:val="000000"/>
          <w:kern w:val="36"/>
          <w:lang w:eastAsia="nl-NL"/>
        </w:rPr>
        <w:t xml:space="preserve">Figuur </w:t>
      </w:r>
      <w:r w:rsidR="005610CE">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 xml:space="preserve"> bouwstenen voor de vorming van </w:t>
      </w:r>
      <w:proofErr w:type="spellStart"/>
      <w:r>
        <w:rPr>
          <w:rFonts w:ascii="Arial" w:eastAsia="Times New Roman" w:hAnsi="Arial" w:cs="Arial"/>
          <w:bCs/>
          <w:iCs/>
          <w:color w:val="000000"/>
          <w:kern w:val="36"/>
          <w:lang w:eastAsia="nl-NL"/>
        </w:rPr>
        <w:t>Zylon</w:t>
      </w:r>
      <w:proofErr w:type="spellEnd"/>
    </w:p>
    <w:p w14:paraId="359988E6" w14:textId="2D005BBA" w:rsidR="008F25AA" w:rsidRDefault="008F25AA" w:rsidP="0036123B">
      <w:pPr>
        <w:spacing w:after="0" w:line="360" w:lineRule="auto"/>
        <w:ind w:left="708" w:hanging="708"/>
        <w:rPr>
          <w:rFonts w:ascii="Arial" w:eastAsia="Times New Roman" w:hAnsi="Arial" w:cs="Arial"/>
          <w:bCs/>
          <w:iCs/>
          <w:color w:val="000000"/>
          <w:kern w:val="36"/>
          <w:lang w:eastAsia="nl-NL"/>
        </w:rPr>
      </w:pPr>
    </w:p>
    <w:p w14:paraId="01CBBD40" w14:textId="2EC46C9E" w:rsidR="00C93F59" w:rsidRDefault="00C93F59" w:rsidP="00C93F5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vorming van PBO verloopt in drie stappen. Schematisch worden de drie stappen als onvolledige reacties weergegeven.</w:t>
      </w:r>
    </w:p>
    <w:p w14:paraId="419DE6EA" w14:textId="1E5527C0" w:rsidR="00C93F59" w:rsidRPr="001C6F2C" w:rsidRDefault="00C93F5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Stap 1: </w:t>
      </w:r>
      <w:r w:rsidR="001C6F2C">
        <w:rPr>
          <w:rFonts w:ascii="Arial" w:eastAsia="Times New Roman" w:hAnsi="Arial" w:cs="Arial"/>
          <w:bCs/>
          <w:iCs/>
          <w:color w:val="000000"/>
          <w:kern w:val="36"/>
          <w:lang w:eastAsia="nl-NL"/>
        </w:rPr>
        <w:t>Reactie met R</w:t>
      </w:r>
      <w:r w:rsidR="001C6F2C">
        <w:rPr>
          <w:rFonts w:ascii="Arial" w:eastAsia="Times New Roman" w:hAnsi="Arial" w:cs="Arial"/>
          <w:bCs/>
          <w:iCs/>
          <w:color w:val="000000"/>
          <w:kern w:val="36"/>
          <w:lang w:eastAsia="nl-NL"/>
        </w:rPr>
        <w:sym w:font="Symbol" w:char="F02D"/>
      </w:r>
      <w:r w:rsidR="001C6F2C">
        <w:rPr>
          <w:rFonts w:ascii="Arial" w:eastAsia="Times New Roman" w:hAnsi="Arial" w:cs="Arial"/>
          <w:bCs/>
          <w:iCs/>
          <w:color w:val="000000"/>
          <w:kern w:val="36"/>
          <w:lang w:eastAsia="nl-NL"/>
        </w:rPr>
        <w:t>Si</w:t>
      </w:r>
      <w:r w:rsidR="001C6F2C">
        <w:rPr>
          <w:rFonts w:ascii="Arial" w:eastAsia="Times New Roman" w:hAnsi="Arial" w:cs="Arial"/>
          <w:bCs/>
          <w:iCs/>
          <w:color w:val="000000"/>
          <w:kern w:val="36"/>
          <w:lang w:eastAsia="nl-NL"/>
        </w:rPr>
        <w:sym w:font="Symbol" w:char="F02D"/>
      </w:r>
      <w:r w:rsidR="001C6F2C">
        <w:rPr>
          <w:rFonts w:ascii="Arial" w:eastAsia="Times New Roman" w:hAnsi="Arial" w:cs="Arial"/>
          <w:bCs/>
          <w:iCs/>
          <w:color w:val="000000"/>
          <w:kern w:val="36"/>
          <w:lang w:eastAsia="nl-NL"/>
        </w:rPr>
        <w:t>Cl:</w:t>
      </w:r>
    </w:p>
    <w:p w14:paraId="41CF8308" w14:textId="2FAAAC3A" w:rsidR="00C93F59" w:rsidRDefault="00C93F59" w:rsidP="00C93F59">
      <w:pPr>
        <w:spacing w:after="0" w:line="360" w:lineRule="auto"/>
        <w:ind w:left="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5355DABA" wp14:editId="6CBBFEE5">
            <wp:extent cx="4940466" cy="679791"/>
            <wp:effectExtent l="0" t="0" r="0" b="635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00498" cy="688051"/>
                    </a:xfrm>
                    <a:prstGeom prst="rect">
                      <a:avLst/>
                    </a:prstGeom>
                  </pic:spPr>
                </pic:pic>
              </a:graphicData>
            </a:graphic>
          </wp:inline>
        </w:drawing>
      </w:r>
    </w:p>
    <w:p w14:paraId="734F8AFA" w14:textId="77777777" w:rsidR="00C93F59" w:rsidRDefault="00C93F5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Stap 2:</w:t>
      </w:r>
    </w:p>
    <w:p w14:paraId="1625CA9D" w14:textId="4D9386E4" w:rsidR="00C93F59" w:rsidRDefault="00C93F5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418F600C" wp14:editId="534BEB94">
            <wp:extent cx="5759450" cy="55943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59450" cy="559435"/>
                    </a:xfrm>
                    <a:prstGeom prst="rect">
                      <a:avLst/>
                    </a:prstGeom>
                  </pic:spPr>
                </pic:pic>
              </a:graphicData>
            </a:graphic>
          </wp:inline>
        </w:drawing>
      </w:r>
    </w:p>
    <w:p w14:paraId="2A033703" w14:textId="7BFC3FAC" w:rsidR="00C93F59" w:rsidRDefault="00C93F5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Stap 3:</w:t>
      </w:r>
    </w:p>
    <w:p w14:paraId="172392C3" w14:textId="7061D1D3" w:rsidR="00C93F59" w:rsidRDefault="00F33878"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73BB906C" wp14:editId="70CD0B30">
            <wp:extent cx="5759450" cy="786765"/>
            <wp:effectExtent l="0" t="0" r="0"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fbeelding 1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786765"/>
                    </a:xfrm>
                    <a:prstGeom prst="rect">
                      <a:avLst/>
                    </a:prstGeom>
                  </pic:spPr>
                </pic:pic>
              </a:graphicData>
            </a:graphic>
          </wp:inline>
        </w:drawing>
      </w:r>
    </w:p>
    <w:p w14:paraId="4DAABB6B" w14:textId="77777777" w:rsidR="00C93F59" w:rsidRDefault="00C93F59" w:rsidP="0036123B">
      <w:pPr>
        <w:spacing w:after="0" w:line="360" w:lineRule="auto"/>
        <w:ind w:left="708" w:hanging="708"/>
        <w:rPr>
          <w:rFonts w:ascii="Arial" w:eastAsia="Times New Roman" w:hAnsi="Arial" w:cs="Arial"/>
          <w:bCs/>
          <w:iCs/>
          <w:color w:val="000000"/>
          <w:kern w:val="36"/>
          <w:lang w:eastAsia="nl-NL"/>
        </w:rPr>
      </w:pPr>
    </w:p>
    <w:p w14:paraId="7AACED7E" w14:textId="49DC15CE" w:rsidR="005610CE" w:rsidRPr="008F25AA" w:rsidRDefault="005A7C8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C93F59">
        <w:rPr>
          <w:rFonts w:ascii="Arial" w:eastAsia="Times New Roman" w:hAnsi="Arial" w:cs="Arial"/>
          <w:bCs/>
          <w:iCs/>
          <w:color w:val="000000"/>
          <w:kern w:val="36"/>
          <w:lang w:eastAsia="nl-NL"/>
        </w:rPr>
        <w:tab/>
        <w:t>Neem</w:t>
      </w:r>
      <w:r w:rsidR="005610CE">
        <w:rPr>
          <w:rFonts w:ascii="Arial" w:eastAsia="Times New Roman" w:hAnsi="Arial" w:cs="Arial"/>
          <w:bCs/>
          <w:iCs/>
          <w:color w:val="000000"/>
          <w:kern w:val="36"/>
          <w:lang w:eastAsia="nl-NL"/>
        </w:rPr>
        <w:t xml:space="preserve"> de </w:t>
      </w:r>
      <w:r w:rsidR="00C93F59">
        <w:rPr>
          <w:rFonts w:ascii="Arial" w:eastAsia="Times New Roman" w:hAnsi="Arial" w:cs="Arial"/>
          <w:bCs/>
          <w:iCs/>
          <w:color w:val="000000"/>
          <w:kern w:val="36"/>
          <w:lang w:eastAsia="nl-NL"/>
        </w:rPr>
        <w:t xml:space="preserve">drie onvolledige </w:t>
      </w:r>
      <w:r w:rsidR="005610CE">
        <w:rPr>
          <w:rFonts w:ascii="Arial" w:eastAsia="Times New Roman" w:hAnsi="Arial" w:cs="Arial"/>
          <w:bCs/>
          <w:iCs/>
          <w:color w:val="000000"/>
          <w:kern w:val="36"/>
          <w:lang w:eastAsia="nl-NL"/>
        </w:rPr>
        <w:t>reactie</w:t>
      </w:r>
      <w:r w:rsidR="00C93F59">
        <w:rPr>
          <w:rFonts w:ascii="Arial" w:eastAsia="Times New Roman" w:hAnsi="Arial" w:cs="Arial"/>
          <w:bCs/>
          <w:iCs/>
          <w:color w:val="000000"/>
          <w:kern w:val="36"/>
          <w:lang w:eastAsia="nl-NL"/>
        </w:rPr>
        <w:t>s</w:t>
      </w:r>
      <w:r w:rsidR="005610CE">
        <w:rPr>
          <w:rFonts w:ascii="Arial" w:eastAsia="Times New Roman" w:hAnsi="Arial" w:cs="Arial"/>
          <w:bCs/>
          <w:iCs/>
          <w:color w:val="000000"/>
          <w:kern w:val="36"/>
          <w:lang w:eastAsia="nl-NL"/>
        </w:rPr>
        <w:t xml:space="preserve"> </w:t>
      </w:r>
      <w:r w:rsidR="00C93F59">
        <w:rPr>
          <w:rFonts w:ascii="Arial" w:eastAsia="Times New Roman" w:hAnsi="Arial" w:cs="Arial"/>
          <w:bCs/>
          <w:iCs/>
          <w:color w:val="000000"/>
          <w:kern w:val="36"/>
          <w:lang w:eastAsia="nl-NL"/>
        </w:rPr>
        <w:t>over en maak ze kloppend.</w:t>
      </w:r>
    </w:p>
    <w:p w14:paraId="76664410" w14:textId="0933952C" w:rsidR="00F46148" w:rsidRDefault="005A7C8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5610CE">
        <w:rPr>
          <w:rFonts w:ascii="Arial" w:eastAsia="Times New Roman" w:hAnsi="Arial" w:cs="Arial"/>
          <w:bCs/>
          <w:iCs/>
          <w:color w:val="000000"/>
          <w:kern w:val="36"/>
          <w:lang w:eastAsia="nl-NL"/>
        </w:rPr>
        <w:tab/>
      </w:r>
      <w:r w:rsidR="00CA68CD">
        <w:rPr>
          <w:rFonts w:ascii="Arial" w:eastAsia="Times New Roman" w:hAnsi="Arial" w:cs="Arial"/>
          <w:bCs/>
          <w:iCs/>
          <w:color w:val="000000"/>
          <w:kern w:val="36"/>
          <w:lang w:eastAsia="nl-NL"/>
        </w:rPr>
        <w:t>Leg uit welke bindingen zorgen voor de sterkte van de vezel PBO.</w:t>
      </w:r>
    </w:p>
    <w:p w14:paraId="73E16B2D" w14:textId="29D98739" w:rsidR="00CA68CD" w:rsidRDefault="00CA68CD" w:rsidP="007C6CC8">
      <w:pPr>
        <w:spacing w:after="0" w:line="360" w:lineRule="auto"/>
        <w:rPr>
          <w:rFonts w:ascii="Arial" w:eastAsia="Times New Roman" w:hAnsi="Arial" w:cs="Arial"/>
          <w:bCs/>
          <w:iCs/>
          <w:color w:val="000000"/>
          <w:kern w:val="36"/>
          <w:lang w:eastAsia="nl-NL"/>
        </w:rPr>
      </w:pPr>
    </w:p>
    <w:p w14:paraId="19256E0D" w14:textId="77777777" w:rsidR="00CA68CD" w:rsidRPr="00986CD7" w:rsidRDefault="00CA68CD" w:rsidP="007C6CC8">
      <w:pPr>
        <w:spacing w:after="0" w:line="360" w:lineRule="auto"/>
        <w:rPr>
          <w:rFonts w:ascii="Arial" w:eastAsia="Times New Roman" w:hAnsi="Arial" w:cs="Arial"/>
          <w:bCs/>
          <w:iCs/>
          <w:color w:val="000000"/>
          <w:kern w:val="36"/>
          <w:lang w:eastAsia="nl-NL"/>
        </w:rPr>
      </w:pPr>
    </w:p>
    <w:p w14:paraId="4347C4DD" w14:textId="77777777" w:rsidR="00E758A3" w:rsidRDefault="00E758A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53FA4577" w:rsidR="00D4016A" w:rsidRDefault="00CA68CD"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De structuur van kunstvezels</w:t>
      </w:r>
    </w:p>
    <w:p w14:paraId="72C2E478" w14:textId="542C58A5" w:rsidR="005536A5"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p>
    <w:p w14:paraId="403F99B2" w14:textId="030A32C3" w:rsidR="005A7C89" w:rsidRDefault="005A7C89" w:rsidP="006105D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sidR="009E3A15">
        <w:rPr>
          <w:rFonts w:ascii="Arial" w:eastAsia="Times New Roman" w:hAnsi="Arial" w:cs="Arial"/>
          <w:bCs/>
          <w:iCs/>
          <w:noProof/>
          <w:color w:val="000000"/>
          <w:kern w:val="36"/>
          <w:lang w:eastAsia="nl-NL"/>
        </w:rPr>
        <w:drawing>
          <wp:inline distT="0" distB="0" distL="0" distR="0" wp14:anchorId="394A12DF" wp14:editId="734A56DA">
            <wp:extent cx="3235846" cy="622196"/>
            <wp:effectExtent l="0" t="0" r="3175" b="6985"/>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fbeelding 1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70778" cy="628913"/>
                    </a:xfrm>
                    <a:prstGeom prst="rect">
                      <a:avLst/>
                    </a:prstGeom>
                  </pic:spPr>
                </pic:pic>
              </a:graphicData>
            </a:graphic>
          </wp:inline>
        </w:drawing>
      </w:r>
    </w:p>
    <w:p w14:paraId="190E52D6" w14:textId="5D224893" w:rsidR="005536A5" w:rsidRDefault="005536A5" w:rsidP="006105D0">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r w:rsidR="005061BB">
        <w:rPr>
          <w:rFonts w:ascii="Arial" w:eastAsia="Times New Roman" w:hAnsi="Arial" w:cs="Arial"/>
          <w:bCs/>
          <w:color w:val="000000"/>
          <w:kern w:val="36"/>
          <w:lang w:eastAsia="nl-NL"/>
        </w:rPr>
        <w:t>h</w:t>
      </w:r>
      <w:r w:rsidR="00F33878">
        <w:rPr>
          <w:rFonts w:ascii="Arial" w:eastAsia="Times New Roman" w:hAnsi="Arial" w:cs="Arial"/>
          <w:bCs/>
          <w:color w:val="000000"/>
          <w:kern w:val="36"/>
          <w:lang w:eastAsia="nl-NL"/>
        </w:rPr>
        <w:t xml:space="preserve">exaan-1,6-diamine en </w:t>
      </w:r>
      <w:proofErr w:type="spellStart"/>
      <w:r w:rsidR="00F33878">
        <w:rPr>
          <w:rFonts w:ascii="Arial" w:eastAsia="Times New Roman" w:hAnsi="Arial" w:cs="Arial"/>
          <w:bCs/>
          <w:color w:val="000000"/>
          <w:kern w:val="36"/>
          <w:lang w:eastAsia="nl-NL"/>
        </w:rPr>
        <w:t>hexaandizuur</w:t>
      </w:r>
      <w:proofErr w:type="spellEnd"/>
    </w:p>
    <w:p w14:paraId="2D798190" w14:textId="4CE3CE0E" w:rsidR="006105D0" w:rsidRDefault="006105D0"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F33878">
        <w:rPr>
          <w:rFonts w:ascii="Arial" w:eastAsia="Times New Roman" w:hAnsi="Arial" w:cs="Arial"/>
          <w:bCs/>
          <w:color w:val="000000"/>
          <w:kern w:val="36"/>
          <w:lang w:eastAsia="nl-NL"/>
        </w:rPr>
        <w:t xml:space="preserve">Dat zijn </w:t>
      </w:r>
      <w:proofErr w:type="spellStart"/>
      <w:r w:rsidR="00F33878">
        <w:rPr>
          <w:rFonts w:ascii="Arial" w:eastAsia="Times New Roman" w:hAnsi="Arial" w:cs="Arial"/>
          <w:bCs/>
          <w:color w:val="000000"/>
          <w:kern w:val="36"/>
          <w:lang w:eastAsia="nl-NL"/>
        </w:rPr>
        <w:t>vanderwaalsbindingen</w:t>
      </w:r>
      <w:proofErr w:type="spellEnd"/>
      <w:r w:rsidR="00F33878">
        <w:rPr>
          <w:rFonts w:ascii="Arial" w:eastAsia="Times New Roman" w:hAnsi="Arial" w:cs="Arial"/>
          <w:bCs/>
          <w:color w:val="000000"/>
          <w:kern w:val="36"/>
          <w:lang w:eastAsia="nl-NL"/>
        </w:rPr>
        <w:t xml:space="preserve"> tussen de moleculen en H-bruggenbinding</w:t>
      </w:r>
      <w:r w:rsidR="005061BB">
        <w:rPr>
          <w:rFonts w:ascii="Arial" w:eastAsia="Times New Roman" w:hAnsi="Arial" w:cs="Arial"/>
          <w:bCs/>
          <w:color w:val="000000"/>
          <w:kern w:val="36"/>
          <w:lang w:eastAsia="nl-NL"/>
        </w:rPr>
        <w:t>en</w:t>
      </w:r>
      <w:r w:rsidR="00F33878">
        <w:rPr>
          <w:rFonts w:ascii="Arial" w:eastAsia="Times New Roman" w:hAnsi="Arial" w:cs="Arial"/>
          <w:bCs/>
          <w:color w:val="000000"/>
          <w:kern w:val="36"/>
          <w:lang w:eastAsia="nl-NL"/>
        </w:rPr>
        <w:t xml:space="preserve"> tussen NH-groepen en C=O groepen.</w:t>
      </w:r>
    </w:p>
    <w:p w14:paraId="64D60A83" w14:textId="628EDDAE" w:rsidR="006105D0" w:rsidRDefault="006105D0" w:rsidP="006105D0">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color w:val="000000"/>
          <w:kern w:val="36"/>
          <w:lang w:eastAsia="nl-NL"/>
        </w:rPr>
        <w:t>4</w:t>
      </w:r>
      <w:r w:rsidRPr="00B56255">
        <w:rPr>
          <w:rFonts w:ascii="Arial" w:eastAsia="Times New Roman" w:hAnsi="Arial" w:cs="Arial"/>
          <w:bCs/>
          <w:color w:val="000000"/>
          <w:kern w:val="36"/>
          <w:lang w:eastAsia="nl-NL"/>
        </w:rPr>
        <w:tab/>
      </w:r>
    </w:p>
    <w:p w14:paraId="1DDB530D" w14:textId="1DC1A4CA" w:rsidR="005A7C89" w:rsidRPr="00B56255" w:rsidRDefault="005A7C89" w:rsidP="006105D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ab/>
      </w:r>
      <w:r w:rsidR="00F33878">
        <w:rPr>
          <w:rFonts w:ascii="Arial" w:eastAsia="Times New Roman" w:hAnsi="Arial" w:cs="Arial"/>
          <w:bCs/>
          <w:iCs/>
          <w:noProof/>
          <w:color w:val="000000"/>
          <w:kern w:val="36"/>
          <w:lang w:eastAsia="nl-NL"/>
        </w:rPr>
        <w:drawing>
          <wp:inline distT="0" distB="0" distL="0" distR="0" wp14:anchorId="28DBAD61" wp14:editId="44C73C13">
            <wp:extent cx="2952640" cy="176117"/>
            <wp:effectExtent l="0" t="0" r="635"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fbeelding 1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62658" cy="182679"/>
                    </a:xfrm>
                    <a:prstGeom prst="rect">
                      <a:avLst/>
                    </a:prstGeom>
                  </pic:spPr>
                </pic:pic>
              </a:graphicData>
            </a:graphic>
          </wp:inline>
        </w:drawing>
      </w:r>
    </w:p>
    <w:p w14:paraId="13726475" w14:textId="66FEA9C4" w:rsidR="006105D0" w:rsidRDefault="006105D0" w:rsidP="006105D0">
      <w:pPr>
        <w:spacing w:after="0" w:line="360" w:lineRule="auto"/>
        <w:ind w:left="708" w:hanging="708"/>
        <w:rPr>
          <w:rFonts w:ascii="Arial" w:eastAsia="Times New Roman" w:hAnsi="Arial" w:cs="Arial"/>
          <w:bCs/>
          <w:color w:val="000000"/>
          <w:kern w:val="36"/>
          <w:lang w:eastAsia="nl-NL"/>
        </w:rPr>
      </w:pPr>
      <w:r w:rsidRPr="00716293">
        <w:rPr>
          <w:rFonts w:ascii="Arial" w:eastAsia="Times New Roman" w:hAnsi="Arial" w:cs="Arial"/>
          <w:bCs/>
          <w:color w:val="000000"/>
          <w:kern w:val="36"/>
          <w:lang w:eastAsia="nl-NL"/>
        </w:rPr>
        <w:t>5</w:t>
      </w:r>
      <w:r w:rsidRPr="00716293">
        <w:rPr>
          <w:rFonts w:ascii="Arial" w:eastAsia="Times New Roman" w:hAnsi="Arial" w:cs="Arial"/>
          <w:bCs/>
          <w:color w:val="000000"/>
          <w:kern w:val="36"/>
          <w:lang w:eastAsia="nl-NL"/>
        </w:rPr>
        <w:tab/>
      </w:r>
    </w:p>
    <w:p w14:paraId="52C3B053" w14:textId="73B7504D" w:rsidR="005A7C89" w:rsidRPr="00716293" w:rsidRDefault="005A7C89"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F131E8">
        <w:rPr>
          <w:rFonts w:ascii="Arial" w:eastAsia="Times New Roman" w:hAnsi="Arial" w:cs="Arial"/>
          <w:bCs/>
          <w:noProof/>
          <w:color w:val="000000"/>
          <w:kern w:val="36"/>
          <w:lang w:eastAsia="nl-NL"/>
        </w:rPr>
        <w:drawing>
          <wp:inline distT="0" distB="0" distL="0" distR="0" wp14:anchorId="5A908DE3" wp14:editId="2B10FF25">
            <wp:extent cx="744451" cy="201817"/>
            <wp:effectExtent l="0" t="0" r="0" b="825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84966" cy="212800"/>
                    </a:xfrm>
                    <a:prstGeom prst="rect">
                      <a:avLst/>
                    </a:prstGeom>
                  </pic:spPr>
                </pic:pic>
              </a:graphicData>
            </a:graphic>
          </wp:inline>
        </w:drawing>
      </w:r>
    </w:p>
    <w:p w14:paraId="64BC934E" w14:textId="4D60A250" w:rsidR="00716293" w:rsidRPr="00E758A3" w:rsidRDefault="00716293" w:rsidP="002B0C6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6</w:t>
      </w:r>
      <w:r w:rsidR="002B0C62">
        <w:rPr>
          <w:rFonts w:ascii="Arial" w:eastAsia="Times New Roman" w:hAnsi="Arial" w:cs="Arial"/>
          <w:bCs/>
          <w:color w:val="000000"/>
          <w:kern w:val="36"/>
          <w:lang w:eastAsia="nl-NL"/>
        </w:rPr>
        <w:tab/>
      </w:r>
      <w:r w:rsidR="00A0254A">
        <w:rPr>
          <w:rFonts w:ascii="Arial" w:eastAsia="Times New Roman" w:hAnsi="Arial" w:cs="Arial"/>
          <w:bCs/>
          <w:color w:val="000000"/>
          <w:kern w:val="36"/>
          <w:lang w:eastAsia="nl-NL"/>
        </w:rPr>
        <w:t>De m</w:t>
      </w:r>
      <w:r w:rsidR="002B0C62">
        <w:rPr>
          <w:rFonts w:ascii="Arial" w:eastAsia="Times New Roman" w:hAnsi="Arial" w:cs="Arial"/>
          <w:bCs/>
          <w:color w:val="000000"/>
          <w:kern w:val="36"/>
          <w:lang w:eastAsia="nl-NL"/>
        </w:rPr>
        <w:t>olecuulmassa ligt tussen 3,5 miljoen u en 7,5 miljoen u. Eén eenheid etheen heeft een massa van 28,05 u. Dus het aantal eenheden ligt tussen 3,5·10</w:t>
      </w:r>
      <w:r w:rsidR="002B0C62">
        <w:rPr>
          <w:rFonts w:ascii="Arial" w:eastAsia="Times New Roman" w:hAnsi="Arial" w:cs="Arial"/>
          <w:bCs/>
          <w:color w:val="000000"/>
          <w:kern w:val="36"/>
          <w:vertAlign w:val="superscript"/>
          <w:lang w:eastAsia="nl-NL"/>
        </w:rPr>
        <w:t>6</w:t>
      </w:r>
      <w:r w:rsidR="002B0C62">
        <w:rPr>
          <w:rFonts w:ascii="Arial" w:eastAsia="Times New Roman" w:hAnsi="Arial" w:cs="Arial"/>
          <w:bCs/>
          <w:color w:val="000000"/>
          <w:kern w:val="36"/>
          <w:lang w:eastAsia="nl-NL"/>
        </w:rPr>
        <w:t xml:space="preserve"> / 28,05 en 7,5·10</w:t>
      </w:r>
      <w:r w:rsidR="002B0C62">
        <w:rPr>
          <w:rFonts w:ascii="Arial" w:eastAsia="Times New Roman" w:hAnsi="Arial" w:cs="Arial"/>
          <w:bCs/>
          <w:color w:val="000000"/>
          <w:kern w:val="36"/>
          <w:vertAlign w:val="superscript"/>
          <w:lang w:eastAsia="nl-NL"/>
        </w:rPr>
        <w:t>6</w:t>
      </w:r>
      <w:r w:rsidR="002B0C62">
        <w:rPr>
          <w:rFonts w:ascii="Arial" w:eastAsia="Times New Roman" w:hAnsi="Arial" w:cs="Arial"/>
          <w:bCs/>
          <w:color w:val="000000"/>
          <w:kern w:val="36"/>
          <w:lang w:eastAsia="nl-NL"/>
        </w:rPr>
        <w:t xml:space="preserve"> / 28,05. </w:t>
      </w:r>
      <w:r w:rsidR="00E758A3">
        <w:rPr>
          <w:rFonts w:ascii="Arial" w:eastAsia="Times New Roman" w:hAnsi="Arial" w:cs="Arial"/>
          <w:bCs/>
          <w:color w:val="000000"/>
          <w:kern w:val="36"/>
          <w:lang w:eastAsia="nl-NL"/>
        </w:rPr>
        <w:t>Dus tussen 1,2·10</w:t>
      </w:r>
      <w:r w:rsidR="00E758A3">
        <w:rPr>
          <w:rFonts w:ascii="Arial" w:eastAsia="Times New Roman" w:hAnsi="Arial" w:cs="Arial"/>
          <w:bCs/>
          <w:color w:val="000000"/>
          <w:kern w:val="36"/>
          <w:vertAlign w:val="superscript"/>
          <w:lang w:eastAsia="nl-NL"/>
        </w:rPr>
        <w:t>5</w:t>
      </w:r>
      <w:r w:rsidR="00E758A3">
        <w:rPr>
          <w:rFonts w:ascii="Arial" w:eastAsia="Times New Roman" w:hAnsi="Arial" w:cs="Arial"/>
          <w:bCs/>
          <w:color w:val="000000"/>
          <w:kern w:val="36"/>
          <w:lang w:eastAsia="nl-NL"/>
        </w:rPr>
        <w:t xml:space="preserve"> en 2,7·10</w:t>
      </w:r>
      <w:r w:rsidR="00E758A3">
        <w:rPr>
          <w:rFonts w:ascii="Arial" w:eastAsia="Times New Roman" w:hAnsi="Arial" w:cs="Arial"/>
          <w:bCs/>
          <w:color w:val="000000"/>
          <w:kern w:val="36"/>
          <w:vertAlign w:val="superscript"/>
          <w:lang w:eastAsia="nl-NL"/>
        </w:rPr>
        <w:t>5</w:t>
      </w:r>
      <w:r w:rsidR="00E758A3">
        <w:rPr>
          <w:rFonts w:ascii="Arial" w:eastAsia="Times New Roman" w:hAnsi="Arial" w:cs="Arial"/>
          <w:bCs/>
          <w:color w:val="000000"/>
          <w:kern w:val="36"/>
          <w:lang w:eastAsia="nl-NL"/>
        </w:rPr>
        <w:t xml:space="preserve"> eenheden.</w:t>
      </w:r>
    </w:p>
    <w:p w14:paraId="371483AC" w14:textId="50AE0A1C" w:rsidR="005536A5" w:rsidRDefault="00902291" w:rsidP="00E758A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E758A3">
        <w:rPr>
          <w:rFonts w:ascii="Arial" w:eastAsia="Times New Roman" w:hAnsi="Arial" w:cs="Arial"/>
          <w:bCs/>
          <w:color w:val="000000"/>
          <w:kern w:val="36"/>
          <w:lang w:eastAsia="nl-NL"/>
        </w:rPr>
        <w:t xml:space="preserve">Er treedt </w:t>
      </w:r>
      <w:proofErr w:type="spellStart"/>
      <w:r w:rsidR="00E758A3">
        <w:rPr>
          <w:rFonts w:ascii="Arial" w:eastAsia="Times New Roman" w:hAnsi="Arial" w:cs="Arial"/>
          <w:bCs/>
          <w:color w:val="000000"/>
          <w:kern w:val="36"/>
          <w:lang w:eastAsia="nl-NL"/>
        </w:rPr>
        <w:t>vanderwaalsbinding</w:t>
      </w:r>
      <w:proofErr w:type="spellEnd"/>
      <w:r w:rsidR="00E758A3">
        <w:rPr>
          <w:rFonts w:ascii="Arial" w:eastAsia="Times New Roman" w:hAnsi="Arial" w:cs="Arial"/>
          <w:bCs/>
          <w:color w:val="000000"/>
          <w:kern w:val="36"/>
          <w:lang w:eastAsia="nl-NL"/>
        </w:rPr>
        <w:t xml:space="preserve"> op tussen de moleculen</w:t>
      </w:r>
      <w:r w:rsidR="005061BB">
        <w:rPr>
          <w:rFonts w:ascii="Arial" w:eastAsia="Times New Roman" w:hAnsi="Arial" w:cs="Arial"/>
          <w:bCs/>
          <w:color w:val="000000"/>
          <w:kern w:val="36"/>
          <w:lang w:eastAsia="nl-NL"/>
        </w:rPr>
        <w:t>.</w:t>
      </w:r>
      <w:r w:rsidR="00E758A3">
        <w:rPr>
          <w:rFonts w:ascii="Arial" w:eastAsia="Times New Roman" w:hAnsi="Arial" w:cs="Arial"/>
          <w:bCs/>
          <w:color w:val="000000"/>
          <w:kern w:val="36"/>
          <w:lang w:eastAsia="nl-NL"/>
        </w:rPr>
        <w:t xml:space="preserve"> </w:t>
      </w:r>
      <w:r w:rsidR="005061BB">
        <w:rPr>
          <w:rFonts w:ascii="Arial" w:eastAsia="Times New Roman" w:hAnsi="Arial" w:cs="Arial"/>
          <w:bCs/>
          <w:color w:val="000000"/>
          <w:kern w:val="36"/>
          <w:lang w:eastAsia="nl-NL"/>
        </w:rPr>
        <w:t>O</w:t>
      </w:r>
      <w:r w:rsidR="00E758A3">
        <w:rPr>
          <w:rFonts w:ascii="Arial" w:eastAsia="Times New Roman" w:hAnsi="Arial" w:cs="Arial"/>
          <w:bCs/>
          <w:color w:val="000000"/>
          <w:kern w:val="36"/>
          <w:lang w:eastAsia="nl-NL"/>
        </w:rPr>
        <w:t xml:space="preserve">mdat die moleculen zeer groot zijn, is de </w:t>
      </w:r>
      <w:proofErr w:type="spellStart"/>
      <w:r w:rsidR="00E758A3">
        <w:rPr>
          <w:rFonts w:ascii="Arial" w:eastAsia="Times New Roman" w:hAnsi="Arial" w:cs="Arial"/>
          <w:bCs/>
          <w:color w:val="000000"/>
          <w:kern w:val="36"/>
          <w:lang w:eastAsia="nl-NL"/>
        </w:rPr>
        <w:t>vanderwaalsbinding</w:t>
      </w:r>
      <w:proofErr w:type="spellEnd"/>
      <w:r w:rsidR="00E758A3">
        <w:rPr>
          <w:rFonts w:ascii="Arial" w:eastAsia="Times New Roman" w:hAnsi="Arial" w:cs="Arial"/>
          <w:bCs/>
          <w:color w:val="000000"/>
          <w:kern w:val="36"/>
          <w:lang w:eastAsia="nl-NL"/>
        </w:rPr>
        <w:t xml:space="preserve"> zeer sterk.</w:t>
      </w:r>
    </w:p>
    <w:p w14:paraId="20B4151A" w14:textId="0265ED7C" w:rsidR="00902291" w:rsidRDefault="00902291"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DF576F">
        <w:rPr>
          <w:rFonts w:ascii="Arial" w:eastAsia="Times New Roman" w:hAnsi="Arial" w:cs="Arial"/>
          <w:bCs/>
          <w:color w:val="000000"/>
          <w:kern w:val="36"/>
          <w:lang w:eastAsia="nl-NL"/>
        </w:rPr>
        <w:t>Stap 1:</w:t>
      </w:r>
    </w:p>
    <w:p w14:paraId="71B657B9" w14:textId="033A596D" w:rsidR="005A7C89" w:rsidRDefault="00F131E8"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DF576F">
        <w:rPr>
          <w:rFonts w:ascii="Arial" w:eastAsia="Times New Roman" w:hAnsi="Arial" w:cs="Arial"/>
          <w:bCs/>
          <w:noProof/>
          <w:color w:val="000000"/>
          <w:kern w:val="36"/>
          <w:lang w:eastAsia="nl-NL"/>
        </w:rPr>
        <w:drawing>
          <wp:inline distT="0" distB="0" distL="0" distR="0" wp14:anchorId="30DB2693" wp14:editId="5D899C34">
            <wp:extent cx="5246020" cy="723569"/>
            <wp:effectExtent l="0" t="0" r="0" b="63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268019" cy="726603"/>
                    </a:xfrm>
                    <a:prstGeom prst="rect">
                      <a:avLst/>
                    </a:prstGeom>
                  </pic:spPr>
                </pic:pic>
              </a:graphicData>
            </a:graphic>
          </wp:inline>
        </w:drawing>
      </w:r>
    </w:p>
    <w:p w14:paraId="416D7254" w14:textId="1EC7E393" w:rsidR="00DF576F" w:rsidRDefault="00DF576F"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2:</w:t>
      </w:r>
    </w:p>
    <w:p w14:paraId="0FFFF9EB" w14:textId="5A7FAA60" w:rsidR="00DF576F" w:rsidRDefault="00DF576F" w:rsidP="005536A5">
      <w:pPr>
        <w:spacing w:after="0" w:line="360" w:lineRule="auto"/>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09833D78" wp14:editId="7E5B205B">
            <wp:extent cx="5759450" cy="550545"/>
            <wp:effectExtent l="0" t="0" r="0" b="190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59450" cy="550545"/>
                    </a:xfrm>
                    <a:prstGeom prst="rect">
                      <a:avLst/>
                    </a:prstGeom>
                  </pic:spPr>
                </pic:pic>
              </a:graphicData>
            </a:graphic>
          </wp:inline>
        </w:drawing>
      </w:r>
    </w:p>
    <w:p w14:paraId="6EB814BE" w14:textId="49F04290" w:rsidR="00DF576F" w:rsidRDefault="00DF576F"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3:</w:t>
      </w:r>
    </w:p>
    <w:p w14:paraId="21365BB7" w14:textId="6571515E" w:rsidR="00DF576F" w:rsidRDefault="00F33878" w:rsidP="005536A5">
      <w:pPr>
        <w:spacing w:after="0" w:line="360" w:lineRule="auto"/>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474B5DBD" wp14:editId="3CCDD692">
            <wp:extent cx="5759450" cy="786765"/>
            <wp:effectExtent l="0" t="0" r="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fbeelding 1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59450" cy="786765"/>
                    </a:xfrm>
                    <a:prstGeom prst="rect">
                      <a:avLst/>
                    </a:prstGeom>
                  </pic:spPr>
                </pic:pic>
              </a:graphicData>
            </a:graphic>
          </wp:inline>
        </w:drawing>
      </w:r>
    </w:p>
    <w:p w14:paraId="28D7EC48" w14:textId="1100C134" w:rsidR="00902291" w:rsidRDefault="00CA68CD"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902291">
        <w:rPr>
          <w:rFonts w:ascii="Arial" w:eastAsia="Times New Roman" w:hAnsi="Arial" w:cs="Arial"/>
          <w:bCs/>
          <w:color w:val="000000"/>
          <w:kern w:val="36"/>
          <w:lang w:eastAsia="nl-NL"/>
        </w:rPr>
        <w:tab/>
      </w:r>
      <w:r w:rsidR="00E758A3">
        <w:rPr>
          <w:rFonts w:ascii="Arial" w:eastAsia="Times New Roman" w:hAnsi="Arial" w:cs="Arial"/>
          <w:bCs/>
          <w:color w:val="000000"/>
          <w:kern w:val="36"/>
          <w:lang w:eastAsia="nl-NL"/>
        </w:rPr>
        <w:t xml:space="preserve">PBO heeft </w:t>
      </w:r>
      <w:proofErr w:type="spellStart"/>
      <w:r w:rsidR="00E758A3">
        <w:rPr>
          <w:rFonts w:ascii="Arial" w:eastAsia="Times New Roman" w:hAnsi="Arial" w:cs="Arial"/>
          <w:bCs/>
          <w:color w:val="000000"/>
          <w:kern w:val="36"/>
          <w:lang w:eastAsia="nl-NL"/>
        </w:rPr>
        <w:t>vanderwaalsbindingen</w:t>
      </w:r>
      <w:proofErr w:type="spellEnd"/>
      <w:r w:rsidR="00E758A3">
        <w:rPr>
          <w:rFonts w:ascii="Arial" w:eastAsia="Times New Roman" w:hAnsi="Arial" w:cs="Arial"/>
          <w:bCs/>
          <w:color w:val="000000"/>
          <w:kern w:val="36"/>
          <w:lang w:eastAsia="nl-NL"/>
        </w:rPr>
        <w:t xml:space="preserve"> en dipool-dipoolbindingen </w:t>
      </w:r>
      <w:r w:rsidR="005061BB">
        <w:rPr>
          <w:rFonts w:ascii="Arial" w:eastAsia="Times New Roman" w:hAnsi="Arial" w:cs="Arial"/>
          <w:bCs/>
          <w:color w:val="000000"/>
          <w:kern w:val="36"/>
          <w:lang w:eastAsia="nl-NL"/>
        </w:rPr>
        <w:t>zijn</w:t>
      </w:r>
      <w:r w:rsidR="00E758A3">
        <w:rPr>
          <w:rFonts w:ascii="Arial" w:eastAsia="Times New Roman" w:hAnsi="Arial" w:cs="Arial"/>
          <w:bCs/>
          <w:color w:val="000000"/>
          <w:kern w:val="36"/>
          <w:lang w:eastAsia="nl-NL"/>
        </w:rPr>
        <w:t xml:space="preserve"> zeer sterk.</w:t>
      </w:r>
    </w:p>
    <w:p w14:paraId="34DA2CEB" w14:textId="77777777" w:rsidR="00934DE9" w:rsidRPr="00934DE9" w:rsidRDefault="00934DE9" w:rsidP="00934DE9">
      <w:pPr>
        <w:spacing w:after="0" w:line="360" w:lineRule="auto"/>
        <w:ind w:left="708" w:hanging="708"/>
        <w:rPr>
          <w:rFonts w:ascii="Arial" w:eastAsia="Times New Roman" w:hAnsi="Arial" w:cs="Arial"/>
          <w:bCs/>
          <w:color w:val="000000"/>
          <w:kern w:val="36"/>
          <w:lang w:eastAsia="nl-NL"/>
        </w:rPr>
      </w:pPr>
    </w:p>
    <w:p w14:paraId="39AE0DE0" w14:textId="65572051" w:rsidR="00DF576F" w:rsidRDefault="001D7B7A">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3BA31143"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53C1B21D" w:rsidR="00914F0F" w:rsidRPr="00E75C81" w:rsidRDefault="001F7B72" w:rsidP="001F7B72">
            <w:pPr>
              <w:spacing w:line="360" w:lineRule="auto"/>
              <w:jc w:val="cente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5B001E02" w:rsidR="00914F0F" w:rsidRDefault="00E758A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092763EA"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D5D167A"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66D98B4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 xml:space="preserve">de </w:t>
            </w:r>
            <w:r w:rsidR="00E758A3">
              <w:rPr>
                <w:rFonts w:ascii="Arial" w:eastAsia="Times New Roman" w:hAnsi="Arial" w:cs="Arial"/>
                <w:bCs/>
                <w:color w:val="000000"/>
                <w:kern w:val="36"/>
                <w:lang w:eastAsia="nl-NL"/>
              </w:rPr>
              <w:t>structuurformules van de bouwstenen van nylon-6,6 tekenen.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0C7A870" w:rsidR="005E4699" w:rsidRDefault="00E758A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331D97" w14:textId="5A7F5332"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79B3CC20"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71B5D9E5"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E758A3">
              <w:rPr>
                <w:rFonts w:ascii="Arial" w:eastAsia="Times New Roman" w:hAnsi="Arial" w:cs="Arial"/>
                <w:bCs/>
                <w:color w:val="000000"/>
                <w:kern w:val="36"/>
                <w:lang w:eastAsia="nl-NL"/>
              </w:rPr>
              <w:t>de systematische naam van de bouwstenen van nylon-6,6 geven.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3E403762"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547023EE"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3776DD3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7967E7">
              <w:rPr>
                <w:rFonts w:ascii="Arial" w:eastAsia="Times New Roman" w:hAnsi="Arial" w:cs="Arial"/>
                <w:bCs/>
                <w:color w:val="000000"/>
                <w:kern w:val="36"/>
                <w:lang w:eastAsia="nl-NL"/>
              </w:rPr>
              <w:t>aangeven welke bindingstypen optreden bij nylon-6,6.</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1CDF1826" w:rsidR="00914F0F" w:rsidRDefault="00A0254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6F73A478" w:rsidR="00B115EB" w:rsidRDefault="007967E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5D99003C" w:rsidR="008074ED" w:rsidRDefault="007967E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7CA6AFBC" w14:textId="43B409F3"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7967E7">
              <w:rPr>
                <w:rFonts w:ascii="Arial" w:eastAsia="Times New Roman" w:hAnsi="Arial" w:cs="Arial"/>
                <w:bCs/>
                <w:color w:val="000000"/>
                <w:kern w:val="36"/>
                <w:lang w:eastAsia="nl-NL"/>
              </w:rPr>
              <w:t xml:space="preserve"> een deel van de structuur van PE tekenen.</w:t>
            </w:r>
          </w:p>
        </w:tc>
      </w:tr>
      <w:bookmarkEnd w:id="3"/>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5E9D9F0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7BC7E4A7"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5745C23F"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7967E7">
              <w:rPr>
                <w:rFonts w:ascii="Arial" w:eastAsia="Times New Roman" w:hAnsi="Arial" w:cs="Arial"/>
                <w:bCs/>
                <w:color w:val="000000"/>
                <w:kern w:val="36"/>
                <w:lang w:eastAsia="nl-NL"/>
              </w:rPr>
              <w:t>de structuurformule van etheen tekenen.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CC698E9"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09E4E170"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w:t>
            </w:r>
          </w:p>
        </w:tc>
        <w:tc>
          <w:tcPr>
            <w:tcW w:w="5913" w:type="dxa"/>
          </w:tcPr>
          <w:p w14:paraId="624C983A" w14:textId="2944FB21"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540A5">
              <w:rPr>
                <w:rFonts w:ascii="Arial" w:eastAsia="Times New Roman" w:hAnsi="Arial" w:cs="Arial"/>
                <w:bCs/>
                <w:color w:val="000000"/>
                <w:kern w:val="36"/>
                <w:lang w:eastAsia="nl-NL"/>
              </w:rPr>
              <w:t>een berekening met atomaire massaeenheid uitvoeren</w:t>
            </w:r>
            <w:r w:rsidR="00C16D56">
              <w:rPr>
                <w:rFonts w:ascii="Arial" w:eastAsia="Times New Roman" w:hAnsi="Arial" w:cs="Arial"/>
                <w:bCs/>
                <w:color w:val="000000"/>
                <w:kern w:val="36"/>
                <w:lang w:eastAsia="nl-NL"/>
              </w:rPr>
              <w:t>.</w:t>
            </w:r>
          </w:p>
        </w:tc>
      </w:tr>
      <w:tr w:rsidR="001540A5" w14:paraId="72CA47CD" w14:textId="77777777" w:rsidTr="00E07156">
        <w:tc>
          <w:tcPr>
            <w:tcW w:w="828" w:type="dxa"/>
          </w:tcPr>
          <w:p w14:paraId="33E3A781" w14:textId="55316973" w:rsidR="001540A5" w:rsidRDefault="001540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9DC65F" w14:textId="63A742DB" w:rsidR="001540A5" w:rsidRDefault="001540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F7B0BFB" w14:textId="307DF0D3" w:rsidR="001540A5" w:rsidRDefault="001540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2D0016E" w14:textId="0AC3E27D" w:rsidR="001540A5" w:rsidRDefault="001540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0D3A76A" w14:textId="38C52444" w:rsidR="001540A5" w:rsidRDefault="001540A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dat de sterkte van de </w:t>
            </w:r>
            <w:proofErr w:type="spellStart"/>
            <w:r>
              <w:rPr>
                <w:rFonts w:ascii="Arial" w:eastAsia="Times New Roman" w:hAnsi="Arial" w:cs="Arial"/>
                <w:bCs/>
                <w:color w:val="000000"/>
                <w:kern w:val="36"/>
                <w:lang w:eastAsia="nl-NL"/>
              </w:rPr>
              <w:t>vanderwaalsbinding</w:t>
            </w:r>
            <w:proofErr w:type="spellEnd"/>
            <w:r>
              <w:rPr>
                <w:rFonts w:ascii="Arial" w:eastAsia="Times New Roman" w:hAnsi="Arial" w:cs="Arial"/>
                <w:bCs/>
                <w:color w:val="000000"/>
                <w:kern w:val="36"/>
                <w:lang w:eastAsia="nl-NL"/>
              </w:rPr>
              <w:t xml:space="preserve"> afhangt van de grootte van het molecuul.</w:t>
            </w:r>
          </w:p>
        </w:tc>
      </w:tr>
      <w:tr w:rsidR="00914F0F" w14:paraId="590C6970" w14:textId="77777777" w:rsidTr="00E07156">
        <w:tc>
          <w:tcPr>
            <w:tcW w:w="828" w:type="dxa"/>
          </w:tcPr>
          <w:p w14:paraId="4C1E59AA" w14:textId="57EC5115" w:rsidR="00914F0F" w:rsidRDefault="001540A5"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8</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029E2883"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6A61021C"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04524BE9"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D7B7A">
              <w:rPr>
                <w:rFonts w:ascii="Arial" w:eastAsia="Times New Roman" w:hAnsi="Arial" w:cs="Arial"/>
                <w:bCs/>
                <w:color w:val="000000"/>
                <w:kern w:val="36"/>
                <w:lang w:eastAsia="nl-NL"/>
              </w:rPr>
              <w:t>reactievergelijkingen in structuurformules weergeven.</w:t>
            </w:r>
          </w:p>
        </w:tc>
      </w:tr>
      <w:tr w:rsidR="00C85B0B" w14:paraId="7282847A" w14:textId="77777777" w:rsidTr="00E07156">
        <w:tc>
          <w:tcPr>
            <w:tcW w:w="828" w:type="dxa"/>
          </w:tcPr>
          <w:p w14:paraId="46C7F794" w14:textId="3F88849C" w:rsidR="00C85B0B" w:rsidRDefault="001540A5" w:rsidP="00452556">
            <w:pPr>
              <w:spacing w:line="360" w:lineRule="auto"/>
              <w:jc w:val="center"/>
              <w:outlineLvl w:val="0"/>
              <w:rPr>
                <w:rFonts w:ascii="Arial" w:eastAsia="Times New Roman" w:hAnsi="Arial" w:cs="Arial"/>
                <w:bCs/>
                <w:color w:val="000000"/>
                <w:kern w:val="36"/>
                <w:lang w:eastAsia="nl-NL"/>
              </w:rPr>
            </w:pPr>
            <w:bookmarkStart w:id="6" w:name="_Hlk113961337"/>
            <w:r>
              <w:rPr>
                <w:rFonts w:ascii="Arial" w:eastAsia="Times New Roman" w:hAnsi="Arial" w:cs="Arial"/>
                <w:bCs/>
                <w:color w:val="000000"/>
                <w:kern w:val="36"/>
                <w:lang w:eastAsia="nl-NL"/>
              </w:rPr>
              <w:t>9</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4DBF0B46" w:rsidR="00C85B0B" w:rsidRDefault="001540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341DD029" w:rsidR="00C85B0B" w:rsidRDefault="001540A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4BA95CF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540A5">
              <w:rPr>
                <w:rFonts w:ascii="Arial" w:eastAsia="Times New Roman" w:hAnsi="Arial" w:cs="Arial"/>
                <w:bCs/>
                <w:color w:val="000000"/>
                <w:kern w:val="36"/>
                <w:lang w:eastAsia="nl-NL"/>
              </w:rPr>
              <w:t xml:space="preserve">uitleggen dat de stof zowel </w:t>
            </w:r>
            <w:proofErr w:type="spellStart"/>
            <w:r w:rsidR="001540A5">
              <w:rPr>
                <w:rFonts w:ascii="Arial" w:eastAsia="Times New Roman" w:hAnsi="Arial" w:cs="Arial"/>
                <w:bCs/>
                <w:color w:val="000000"/>
                <w:kern w:val="36"/>
                <w:lang w:eastAsia="nl-NL"/>
              </w:rPr>
              <w:t>vanderwaalsbindingen</w:t>
            </w:r>
            <w:proofErr w:type="spellEnd"/>
            <w:r w:rsidR="001540A5">
              <w:rPr>
                <w:rFonts w:ascii="Arial" w:eastAsia="Times New Roman" w:hAnsi="Arial" w:cs="Arial"/>
                <w:bCs/>
                <w:color w:val="000000"/>
                <w:kern w:val="36"/>
                <w:lang w:eastAsia="nl-NL"/>
              </w:rPr>
              <w:t xml:space="preserve"> als dipool-dipoolbindingen heeft.</w:t>
            </w:r>
          </w:p>
        </w:tc>
      </w:tr>
      <w:bookmarkEnd w:id="2"/>
      <w:bookmarkEnd w:id="4"/>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6D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0A5"/>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23E"/>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6F2C"/>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1F7B72"/>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A65"/>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0C62"/>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7C5"/>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5CB1"/>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80F"/>
    <w:rsid w:val="005059A7"/>
    <w:rsid w:val="00505C99"/>
    <w:rsid w:val="00505F2D"/>
    <w:rsid w:val="005060A6"/>
    <w:rsid w:val="005061BB"/>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0CE"/>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C89"/>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6FC3"/>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7E7"/>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8B1"/>
    <w:rsid w:val="00891912"/>
    <w:rsid w:val="00891D6D"/>
    <w:rsid w:val="00891DC3"/>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632"/>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1BB4"/>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3A15"/>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54A"/>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67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59"/>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8CD"/>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67F"/>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76F"/>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EAE"/>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8A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1E8"/>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878"/>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B7E07"/>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FFA6C94-D3FC-44DE-82F1-D96A908C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9926454">
      <w:bodyDiv w:val="1"/>
      <w:marLeft w:val="0"/>
      <w:marRight w:val="0"/>
      <w:marTop w:val="0"/>
      <w:marBottom w:val="0"/>
      <w:divBdr>
        <w:top w:val="none" w:sz="0" w:space="0" w:color="auto"/>
        <w:left w:val="none" w:sz="0" w:space="0" w:color="auto"/>
        <w:bottom w:val="none" w:sz="0" w:space="0" w:color="auto"/>
        <w:right w:val="none" w:sz="0" w:space="0" w:color="auto"/>
      </w:divBdr>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6869791">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1772018">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967</Words>
  <Characters>5322</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2023-09-12T06:43:00Z</dcterms:created>
  <dcterms:modified xsi:type="dcterms:W3CDTF">2023-09-12T06:43:00Z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